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96515" w14:textId="14C24B18" w:rsidR="00D71910" w:rsidRPr="003D044C" w:rsidRDefault="000B1DC3" w:rsidP="00D71910">
      <w:pPr>
        <w:pStyle w:val="KeinLeerraum"/>
        <w:jc w:val="center"/>
        <w:rPr>
          <w:b/>
          <w:sz w:val="28"/>
        </w:rPr>
      </w:pPr>
      <w:r w:rsidRPr="003D044C">
        <w:rPr>
          <w:b/>
          <w:sz w:val="28"/>
        </w:rPr>
        <w:t>AUSSCHREIBUNG</w:t>
      </w:r>
    </w:p>
    <w:p w14:paraId="6E78C638" w14:textId="6E5B2DA9" w:rsidR="00D71910" w:rsidRDefault="00D71910" w:rsidP="00D71910">
      <w:pPr>
        <w:pStyle w:val="KeinLeerraum"/>
        <w:jc w:val="center"/>
        <w:rPr>
          <w:b/>
        </w:rPr>
      </w:pPr>
      <w:bookmarkStart w:id="0" w:name="_Hlk511134892"/>
      <w:r>
        <w:rPr>
          <w:b/>
          <w:highlight w:val="yellow"/>
        </w:rPr>
        <w:t xml:space="preserve">Name der </w:t>
      </w:r>
      <w:r w:rsidRPr="00D71910">
        <w:rPr>
          <w:b/>
          <w:highlight w:val="yellow"/>
        </w:rPr>
        <w:t>Regatta</w:t>
      </w:r>
    </w:p>
    <w:p w14:paraId="2A593A7F" w14:textId="5190F7A2" w:rsidR="00D71910" w:rsidRDefault="00D71910" w:rsidP="00D71910">
      <w:pPr>
        <w:pStyle w:val="KeinLeerraum"/>
        <w:jc w:val="center"/>
        <w:rPr>
          <w:b/>
        </w:rPr>
      </w:pPr>
      <w:r>
        <w:rPr>
          <w:b/>
        </w:rPr>
        <w:t xml:space="preserve">vom </w:t>
      </w:r>
      <w:proofErr w:type="spellStart"/>
      <w:r w:rsidR="00306D83" w:rsidRPr="00306D83">
        <w:rPr>
          <w:b/>
          <w:highlight w:val="yellow"/>
        </w:rPr>
        <w:t>tt</w:t>
      </w:r>
      <w:proofErr w:type="spellEnd"/>
      <w:r w:rsidRPr="00D71910">
        <w:rPr>
          <w:b/>
          <w:highlight w:val="yellow"/>
        </w:rPr>
        <w:t>.</w:t>
      </w:r>
      <w:r w:rsidR="00E45B24">
        <w:rPr>
          <w:b/>
          <w:highlight w:val="yellow"/>
        </w:rPr>
        <w:t xml:space="preserve"> </w:t>
      </w:r>
      <w:proofErr w:type="spellStart"/>
      <w:r w:rsidR="00306D83">
        <w:rPr>
          <w:b/>
          <w:highlight w:val="yellow"/>
        </w:rPr>
        <w:t>mon</w:t>
      </w:r>
      <w:proofErr w:type="spellEnd"/>
      <w:r w:rsidR="00E45B24">
        <w:rPr>
          <w:b/>
          <w:highlight w:val="yellow"/>
        </w:rPr>
        <w:t xml:space="preserve"> </w:t>
      </w:r>
      <w:proofErr w:type="spellStart"/>
      <w:r w:rsidR="00306D83">
        <w:rPr>
          <w:b/>
          <w:highlight w:val="yellow"/>
        </w:rPr>
        <w:t>jjjj</w:t>
      </w:r>
      <w:proofErr w:type="spellEnd"/>
      <w:r>
        <w:rPr>
          <w:b/>
        </w:rPr>
        <w:t xml:space="preserve"> bis </w:t>
      </w:r>
      <w:proofErr w:type="spellStart"/>
      <w:r w:rsidR="00306D83" w:rsidRPr="00306D83">
        <w:rPr>
          <w:b/>
          <w:highlight w:val="yellow"/>
        </w:rPr>
        <w:t>tt</w:t>
      </w:r>
      <w:proofErr w:type="spellEnd"/>
      <w:r w:rsidRPr="00D71910">
        <w:rPr>
          <w:b/>
          <w:highlight w:val="yellow"/>
        </w:rPr>
        <w:t>.</w:t>
      </w:r>
      <w:r w:rsidR="00E45B24">
        <w:rPr>
          <w:b/>
          <w:highlight w:val="yellow"/>
        </w:rPr>
        <w:t xml:space="preserve"> </w:t>
      </w:r>
      <w:proofErr w:type="spellStart"/>
      <w:r w:rsidR="00306D83">
        <w:rPr>
          <w:b/>
          <w:highlight w:val="yellow"/>
        </w:rPr>
        <w:t>mon</w:t>
      </w:r>
      <w:proofErr w:type="spellEnd"/>
      <w:r w:rsidR="00E45B24">
        <w:rPr>
          <w:b/>
          <w:highlight w:val="yellow"/>
        </w:rPr>
        <w:t xml:space="preserve"> </w:t>
      </w:r>
      <w:proofErr w:type="spellStart"/>
      <w:r w:rsidR="00306D83">
        <w:rPr>
          <w:b/>
          <w:highlight w:val="yellow"/>
        </w:rPr>
        <w:t>jjjj</w:t>
      </w:r>
      <w:proofErr w:type="spellEnd"/>
    </w:p>
    <w:bookmarkEnd w:id="0"/>
    <w:p w14:paraId="77155292" w14:textId="10204B52" w:rsidR="00D71910" w:rsidRDefault="00D71910" w:rsidP="00FF676D">
      <w:pPr>
        <w:pStyle w:val="KeinLeerraum"/>
        <w:rPr>
          <w:b/>
          <w:highlight w:val="yellow"/>
        </w:rPr>
      </w:pPr>
    </w:p>
    <w:p w14:paraId="168E170D" w14:textId="18940C0B" w:rsidR="000B1DC3" w:rsidRDefault="000B1DC3" w:rsidP="000B1DC3">
      <w:pPr>
        <w:pStyle w:val="KeinLeerraum"/>
        <w:rPr>
          <w:b/>
        </w:rPr>
      </w:pPr>
    </w:p>
    <w:p w14:paraId="029EAE35" w14:textId="77777777" w:rsidR="00EF0413" w:rsidRDefault="00EF0413" w:rsidP="000B1DC3">
      <w:pPr>
        <w:pStyle w:val="KeinLeerraum"/>
        <w:rPr>
          <w:b/>
        </w:rPr>
      </w:pPr>
    </w:p>
    <w:p w14:paraId="1E4D700F" w14:textId="4C5482FA" w:rsidR="000B1DC3" w:rsidRDefault="000B1DC3" w:rsidP="000B1DC3">
      <w:pPr>
        <w:pStyle w:val="KeinLeerraum"/>
        <w:rPr>
          <w:highlight w:val="yellow"/>
        </w:rPr>
      </w:pPr>
      <w:r w:rsidRPr="000B1DC3">
        <w:rPr>
          <w:b/>
          <w:highlight w:val="yellow"/>
        </w:rPr>
        <w:t>Veranstalter:</w:t>
      </w:r>
      <w:r w:rsidRPr="000B1DC3">
        <w:rPr>
          <w:highlight w:val="yellow"/>
        </w:rPr>
        <w:t xml:space="preserve"> </w:t>
      </w:r>
      <w:bookmarkStart w:id="1" w:name="_Hlk511134933"/>
      <w:r w:rsidR="00130685">
        <w:rPr>
          <w:highlight w:val="yellow"/>
        </w:rPr>
        <w:tab/>
      </w:r>
      <w:r w:rsidR="00130685">
        <w:rPr>
          <w:highlight w:val="yellow"/>
        </w:rPr>
        <w:tab/>
      </w:r>
      <w:r w:rsidR="00130685">
        <w:rPr>
          <w:highlight w:val="yellow"/>
        </w:rPr>
        <w:tab/>
      </w:r>
      <w:r w:rsidRPr="000B1DC3">
        <w:rPr>
          <w:highlight w:val="yellow"/>
        </w:rPr>
        <w:t>Name des DSV-Vereins</w:t>
      </w:r>
      <w:r w:rsidR="00C62B79">
        <w:rPr>
          <w:highlight w:val="yellow"/>
        </w:rPr>
        <w:t xml:space="preserve"> </w:t>
      </w:r>
      <w:r w:rsidR="00C62B79" w:rsidRPr="00C62B79">
        <w:rPr>
          <w:highlight w:val="magenta"/>
        </w:rPr>
        <w:t>Deutscher Segler-Verband e.V.</w:t>
      </w:r>
    </w:p>
    <w:p w14:paraId="0271D5FF" w14:textId="61317FCB" w:rsidR="00C62B79" w:rsidRDefault="00C62B79" w:rsidP="000B1DC3">
      <w:pPr>
        <w:pStyle w:val="KeinLeerraum"/>
        <w:rPr>
          <w:b/>
        </w:rPr>
      </w:pPr>
      <w:r w:rsidRPr="00C62B79">
        <w:rPr>
          <w:b/>
          <w:highlight w:val="magenta"/>
        </w:rPr>
        <w:t>durchführender Verein:</w:t>
      </w:r>
      <w:r>
        <w:rPr>
          <w:b/>
        </w:rPr>
        <w:t xml:space="preserve"> </w:t>
      </w:r>
      <w:r w:rsidR="00130685">
        <w:rPr>
          <w:b/>
        </w:rPr>
        <w:tab/>
      </w:r>
      <w:r w:rsidRPr="00C62B79">
        <w:rPr>
          <w:highlight w:val="yellow"/>
        </w:rPr>
        <w:t>Name des DSV-Vereins</w:t>
      </w:r>
    </w:p>
    <w:bookmarkEnd w:id="1"/>
    <w:p w14:paraId="61A4328D" w14:textId="7334365E" w:rsidR="000B1DC3" w:rsidRDefault="000B1DC3" w:rsidP="000B1DC3">
      <w:pPr>
        <w:pStyle w:val="KeinLeerraum"/>
        <w:rPr>
          <w:b/>
        </w:rPr>
      </w:pPr>
    </w:p>
    <w:p w14:paraId="3516AA9C" w14:textId="501449DE" w:rsidR="000B1DC3" w:rsidRDefault="000B1DC3" w:rsidP="000B1DC3">
      <w:pPr>
        <w:pStyle w:val="KeinLeerraum"/>
        <w:rPr>
          <w:b/>
          <w:highlight w:val="yellow"/>
        </w:rPr>
      </w:pPr>
      <w:r>
        <w:rPr>
          <w:b/>
        </w:rPr>
        <w:t xml:space="preserve">Wettfahrtleiter: </w:t>
      </w:r>
      <w:r w:rsidRPr="000B1DC3">
        <w:rPr>
          <w:highlight w:val="yellow"/>
        </w:rPr>
        <w:t>N.N.</w:t>
      </w:r>
    </w:p>
    <w:p w14:paraId="109AF32A" w14:textId="5CF6F41E" w:rsidR="000B1DC3" w:rsidRDefault="000B1DC3" w:rsidP="000B1DC3">
      <w:pPr>
        <w:pStyle w:val="KeinLeerraum"/>
        <w:rPr>
          <w:b/>
        </w:rPr>
      </w:pPr>
      <w:r>
        <w:rPr>
          <w:b/>
        </w:rPr>
        <w:t xml:space="preserve">Obmann des Protestkomitees: </w:t>
      </w:r>
      <w:r w:rsidRPr="000B1DC3">
        <w:rPr>
          <w:highlight w:val="yellow"/>
        </w:rPr>
        <w:t>N.N.</w:t>
      </w:r>
    </w:p>
    <w:p w14:paraId="3447A7B4" w14:textId="2C8FDFA4" w:rsidR="00D71910" w:rsidRDefault="00D71910" w:rsidP="009D17B3">
      <w:pPr>
        <w:pStyle w:val="KeinLeerraum"/>
        <w:rPr>
          <w:b/>
        </w:rPr>
      </w:pPr>
    </w:p>
    <w:p w14:paraId="26835D03" w14:textId="77777777" w:rsidR="00EF0413" w:rsidRDefault="00EF0413" w:rsidP="009D17B3">
      <w:pPr>
        <w:pStyle w:val="KeinLeerraum"/>
        <w:rPr>
          <w:b/>
        </w:rPr>
      </w:pPr>
    </w:p>
    <w:p w14:paraId="1775B92A" w14:textId="304A0FD0" w:rsidR="00B73536" w:rsidRPr="009D17B3" w:rsidRDefault="00B1234E" w:rsidP="00B72C70">
      <w:pPr>
        <w:pStyle w:val="KeinLeerraum"/>
        <w:numPr>
          <w:ilvl w:val="0"/>
          <w:numId w:val="8"/>
        </w:numPr>
        <w:ind w:left="709" w:hanging="709"/>
        <w:rPr>
          <w:b/>
        </w:rPr>
      </w:pPr>
      <w:r w:rsidRPr="009D17B3">
        <w:rPr>
          <w:b/>
        </w:rPr>
        <w:t>REGELN</w:t>
      </w:r>
    </w:p>
    <w:p w14:paraId="43100F28" w14:textId="43D246A0" w:rsidR="009D17B3" w:rsidRDefault="00B1234E" w:rsidP="00397E55">
      <w:pPr>
        <w:pStyle w:val="KeinLeerraum"/>
        <w:numPr>
          <w:ilvl w:val="1"/>
          <w:numId w:val="6"/>
        </w:numPr>
        <w:jc w:val="both"/>
      </w:pPr>
      <w:r w:rsidRPr="009D17B3">
        <w:t>Die Regatta unterliegt den Regeln</w:t>
      </w:r>
      <w:r w:rsidR="00CA7AA1" w:rsidRPr="009D17B3">
        <w:t>,</w:t>
      </w:r>
      <w:r w:rsidRPr="009D17B3">
        <w:t xml:space="preserve"> wie sie in den „Wettfahrtregeln Segeln“ (WR) festgelegt </w:t>
      </w:r>
      <w:r w:rsidR="00224D1C">
        <w:t>s</w:t>
      </w:r>
      <w:r w:rsidRPr="009D17B3">
        <w:t>ind.</w:t>
      </w:r>
    </w:p>
    <w:p w14:paraId="3B6052A7" w14:textId="2C5F49FD" w:rsidR="00E838F6" w:rsidRPr="009D17B3" w:rsidRDefault="00E838F6" w:rsidP="00B72C70">
      <w:pPr>
        <w:pStyle w:val="KeinLeerraum"/>
        <w:numPr>
          <w:ilvl w:val="1"/>
          <w:numId w:val="6"/>
        </w:numPr>
      </w:pPr>
      <w:r w:rsidRPr="009D17B3">
        <w:t>Folgende Abkürzungen gelten:</w:t>
      </w:r>
    </w:p>
    <w:p w14:paraId="794FA569" w14:textId="77777777" w:rsidR="00E838F6" w:rsidRDefault="00E838F6" w:rsidP="00397E55">
      <w:pPr>
        <w:pStyle w:val="KeinLeerraum"/>
        <w:ind w:left="709"/>
        <w:jc w:val="both"/>
      </w:pPr>
      <w:r w:rsidRPr="009D17B3">
        <w:t xml:space="preserve">[NP] Regeln, </w:t>
      </w:r>
      <w:r>
        <w:t>deren Verletzung</w:t>
      </w:r>
      <w:r w:rsidRPr="009D17B3">
        <w:t xml:space="preserve"> </w:t>
      </w:r>
      <w:r>
        <w:t>kein</w:t>
      </w:r>
      <w:r w:rsidRPr="009D17B3">
        <w:t xml:space="preserve"> Gr</w:t>
      </w:r>
      <w:r>
        <w:t>u</w:t>
      </w:r>
      <w:r w:rsidRPr="009D17B3">
        <w:t xml:space="preserve">nd für </w:t>
      </w:r>
      <w:r>
        <w:t xml:space="preserve">einen </w:t>
      </w:r>
      <w:r w:rsidRPr="009D17B3">
        <w:t>Protest durch ein Boot sind. Dies ändert WR 60.1(a).</w:t>
      </w:r>
    </w:p>
    <w:p w14:paraId="6D9CAEEF" w14:textId="03359F92" w:rsidR="00BB1D42" w:rsidRPr="00BB1D42" w:rsidRDefault="00BB1D42" w:rsidP="00397E55">
      <w:pPr>
        <w:pStyle w:val="KeinLeerraum"/>
        <w:numPr>
          <w:ilvl w:val="1"/>
          <w:numId w:val="6"/>
        </w:numPr>
        <w:jc w:val="both"/>
        <w:rPr>
          <w:rFonts w:cstheme="minorHAnsi"/>
        </w:rPr>
      </w:pPr>
      <w:r w:rsidRPr="00BB1D42">
        <w:rPr>
          <w:rFonts w:cstheme="minorHAnsi"/>
          <w:i/>
          <w:highlight w:val="yellow"/>
        </w:rPr>
        <w:t xml:space="preserve">Hinweis auf revierbedingte Besonderheiten und/oder </w:t>
      </w:r>
      <w:r w:rsidR="00B47913">
        <w:rPr>
          <w:rFonts w:cstheme="minorHAnsi"/>
          <w:i/>
          <w:highlight w:val="yellow"/>
        </w:rPr>
        <w:t>Änderungen der</w:t>
      </w:r>
      <w:r w:rsidRPr="00BB1D42">
        <w:rPr>
          <w:rFonts w:cstheme="minorHAnsi"/>
          <w:i/>
          <w:highlight w:val="yellow"/>
        </w:rPr>
        <w:t xml:space="preserve"> Wettfahrtregeln </w:t>
      </w:r>
      <w:r w:rsidR="00B47913">
        <w:rPr>
          <w:rFonts w:cstheme="minorHAnsi"/>
          <w:i/>
          <w:highlight w:val="yellow"/>
        </w:rPr>
        <w:t xml:space="preserve">Segeln </w:t>
      </w:r>
      <w:r w:rsidRPr="00BB1D42">
        <w:rPr>
          <w:rFonts w:cstheme="minorHAnsi"/>
          <w:i/>
          <w:highlight w:val="yellow"/>
        </w:rPr>
        <w:t>oder de</w:t>
      </w:r>
      <w:r w:rsidR="00B47913">
        <w:rPr>
          <w:rFonts w:cstheme="minorHAnsi"/>
          <w:i/>
          <w:highlight w:val="yellow"/>
        </w:rPr>
        <w:t>r</w:t>
      </w:r>
      <w:r w:rsidRPr="00BB1D42">
        <w:rPr>
          <w:rFonts w:cstheme="minorHAnsi"/>
          <w:i/>
          <w:highlight w:val="yellow"/>
        </w:rPr>
        <w:t xml:space="preserve"> Klassenregeln</w:t>
      </w:r>
    </w:p>
    <w:p w14:paraId="3380DFE5" w14:textId="48A7EF85" w:rsidR="00E838F6" w:rsidRPr="00B72C70" w:rsidRDefault="00E838F6" w:rsidP="00B72C70">
      <w:pPr>
        <w:pStyle w:val="KeinLeerraum"/>
        <w:numPr>
          <w:ilvl w:val="1"/>
          <w:numId w:val="6"/>
        </w:numPr>
        <w:rPr>
          <w:rFonts w:cstheme="minorHAnsi"/>
        </w:rPr>
      </w:pPr>
      <w:r w:rsidRPr="00E838F6">
        <w:rPr>
          <w:rFonts w:cstheme="minorHAnsi"/>
          <w:color w:val="000000"/>
          <w:highlight w:val="yellow"/>
        </w:rPr>
        <w:t>WR Anhang P, Besondere Verfahren zu Regel 42, wird angewendet.</w:t>
      </w:r>
    </w:p>
    <w:p w14:paraId="3C0E85FD" w14:textId="0D6D18BC" w:rsidR="00B72C70" w:rsidRPr="00E838F6" w:rsidRDefault="00B72C70" w:rsidP="00B72C70">
      <w:pPr>
        <w:pStyle w:val="KeinLeerraum"/>
        <w:numPr>
          <w:ilvl w:val="1"/>
          <w:numId w:val="6"/>
        </w:numPr>
        <w:rPr>
          <w:rFonts w:cstheme="minorHAnsi"/>
        </w:rPr>
      </w:pPr>
      <w:r w:rsidRPr="00B72C70">
        <w:rPr>
          <w:rFonts w:cstheme="minorHAnsi"/>
          <w:highlight w:val="yellow"/>
        </w:rPr>
        <w:t>WR Anhang T, Schlichtung, wird angewendet.</w:t>
      </w:r>
    </w:p>
    <w:p w14:paraId="57EE8026" w14:textId="2D5A90E1" w:rsidR="00715D92" w:rsidRPr="00B72C70" w:rsidRDefault="00715D92" w:rsidP="00397E55">
      <w:pPr>
        <w:pStyle w:val="Listenabsatz"/>
        <w:numPr>
          <w:ilvl w:val="1"/>
          <w:numId w:val="6"/>
        </w:numPr>
        <w:autoSpaceDE w:val="0"/>
        <w:autoSpaceDN w:val="0"/>
        <w:adjustRightInd w:val="0"/>
        <w:spacing w:after="0" w:line="240" w:lineRule="auto"/>
        <w:jc w:val="both"/>
        <w:rPr>
          <w:rFonts w:cstheme="minorHAnsi"/>
          <w:szCs w:val="20"/>
        </w:rPr>
      </w:pPr>
      <w:r w:rsidRPr="00B72C70">
        <w:rPr>
          <w:rFonts w:cstheme="minorHAnsi"/>
          <w:szCs w:val="20"/>
          <w:highlight w:val="yellow"/>
        </w:rPr>
        <w:t>[DP] Auf dem Wasser sind jederzeit von allen Teilnehmern persönliche Auftriebsmittel zu tragen außer zum kurzfristigen Wechseln oder Anpassen der Kleidung. Dies ändert WR 40 und das Vorwort zu WR Teil 4.</w:t>
      </w:r>
    </w:p>
    <w:p w14:paraId="79849B9C" w14:textId="3D2E420E" w:rsidR="00973968" w:rsidRPr="00B72C70" w:rsidRDefault="00973968" w:rsidP="00B72C70">
      <w:pPr>
        <w:pStyle w:val="Listenabsatz"/>
        <w:numPr>
          <w:ilvl w:val="1"/>
          <w:numId w:val="6"/>
        </w:numPr>
        <w:autoSpaceDE w:val="0"/>
        <w:autoSpaceDN w:val="0"/>
        <w:adjustRightInd w:val="0"/>
        <w:spacing w:after="0" w:line="240" w:lineRule="auto"/>
        <w:rPr>
          <w:rFonts w:cstheme="minorHAnsi"/>
        </w:rPr>
      </w:pPr>
      <w:r w:rsidRPr="00B72C70">
        <w:rPr>
          <w:rFonts w:cstheme="minorHAnsi"/>
          <w:highlight w:val="lightGray"/>
        </w:rPr>
        <w:t>Für d</w:t>
      </w:r>
      <w:r w:rsidR="0024078F" w:rsidRPr="00B72C70">
        <w:rPr>
          <w:rFonts w:cstheme="minorHAnsi"/>
          <w:highlight w:val="lightGray"/>
        </w:rPr>
        <w:t>as</w:t>
      </w:r>
      <w:r w:rsidRPr="00B72C70">
        <w:rPr>
          <w:rFonts w:cstheme="minorHAnsi"/>
          <w:highlight w:val="lightGray"/>
        </w:rPr>
        <w:t xml:space="preserve"> </w:t>
      </w:r>
      <w:proofErr w:type="spellStart"/>
      <w:r w:rsidRPr="00B72C70">
        <w:rPr>
          <w:rFonts w:cstheme="minorHAnsi"/>
          <w:highlight w:val="lightGray"/>
        </w:rPr>
        <w:t>Meda</w:t>
      </w:r>
      <w:r w:rsidR="0024078F" w:rsidRPr="00B72C70">
        <w:rPr>
          <w:rFonts w:cstheme="minorHAnsi"/>
          <w:highlight w:val="lightGray"/>
        </w:rPr>
        <w:t>l</w:t>
      </w:r>
      <w:proofErr w:type="spellEnd"/>
      <w:r w:rsidR="0024078F" w:rsidRPr="00B72C70">
        <w:rPr>
          <w:rFonts w:cstheme="minorHAnsi"/>
          <w:highlight w:val="lightGray"/>
        </w:rPr>
        <w:t xml:space="preserve"> </w:t>
      </w:r>
      <w:proofErr w:type="spellStart"/>
      <w:r w:rsidRPr="00B72C70">
        <w:rPr>
          <w:rFonts w:cstheme="minorHAnsi"/>
          <w:highlight w:val="lightGray"/>
        </w:rPr>
        <w:t>Race</w:t>
      </w:r>
      <w:proofErr w:type="spellEnd"/>
      <w:r w:rsidRPr="00B72C70">
        <w:rPr>
          <w:rFonts w:cstheme="minorHAnsi"/>
          <w:highlight w:val="lightGray"/>
        </w:rPr>
        <w:t xml:space="preserve"> gilt WR Anhang Q, </w:t>
      </w:r>
      <w:proofErr w:type="spellStart"/>
      <w:r w:rsidRPr="00B72C70">
        <w:rPr>
          <w:rFonts w:cstheme="minorHAnsi"/>
          <w:highlight w:val="lightGray"/>
        </w:rPr>
        <w:t>Umpired</w:t>
      </w:r>
      <w:proofErr w:type="spellEnd"/>
      <w:r w:rsidRPr="00B72C70">
        <w:rPr>
          <w:rFonts w:cstheme="minorHAnsi"/>
          <w:highlight w:val="lightGray"/>
        </w:rPr>
        <w:t xml:space="preserve"> Fleet Racing</w:t>
      </w:r>
      <w:r w:rsidR="00715D92" w:rsidRPr="00B72C70">
        <w:rPr>
          <w:rFonts w:cstheme="minorHAnsi"/>
          <w:highlight w:val="lightGray"/>
        </w:rPr>
        <w:t>.</w:t>
      </w:r>
    </w:p>
    <w:p w14:paraId="4F07840E" w14:textId="56560780" w:rsidR="00B73536" w:rsidRDefault="009D17B3" w:rsidP="00397E55">
      <w:pPr>
        <w:pStyle w:val="KeinLeerraum"/>
        <w:numPr>
          <w:ilvl w:val="1"/>
          <w:numId w:val="6"/>
        </w:numPr>
        <w:jc w:val="both"/>
      </w:pPr>
      <w:r w:rsidRPr="009D17B3">
        <w:t>Besteht ein Konflikt zwischen Sprachen gilt der englische Text,</w:t>
      </w:r>
      <w:r w:rsidR="007D37C3">
        <w:t xml:space="preserve"> </w:t>
      </w:r>
      <w:r w:rsidR="00715D92">
        <w:t>mit Ausnahme</w:t>
      </w:r>
      <w:r w:rsidR="003B537F">
        <w:t xml:space="preserve"> de</w:t>
      </w:r>
      <w:r w:rsidR="00715D92">
        <w:t xml:space="preserve">r </w:t>
      </w:r>
      <w:r w:rsidRPr="009D17B3">
        <w:t xml:space="preserve">Ordnungsvorschriften des </w:t>
      </w:r>
      <w:r w:rsidR="00496FCB">
        <w:t>Deutschen Segler-Verbandes (</w:t>
      </w:r>
      <w:r w:rsidRPr="009D17B3">
        <w:t>DSV</w:t>
      </w:r>
      <w:r w:rsidR="00496FCB">
        <w:t>)</w:t>
      </w:r>
      <w:r>
        <w:t>,</w:t>
      </w:r>
      <w:r w:rsidR="00052072">
        <w:t xml:space="preserve"> </w:t>
      </w:r>
      <w:r w:rsidR="00715D92">
        <w:t>dieser</w:t>
      </w:r>
      <w:r>
        <w:t xml:space="preserve"> </w:t>
      </w:r>
      <w:r w:rsidR="00052072">
        <w:t>A</w:t>
      </w:r>
      <w:r>
        <w:t>usschreibung und</w:t>
      </w:r>
      <w:r w:rsidR="00A92DC9">
        <w:t xml:space="preserve"> de</w:t>
      </w:r>
      <w:r w:rsidR="00715D92">
        <w:t>r</w:t>
      </w:r>
      <w:r>
        <w:t xml:space="preserve"> Segelanweisungen</w:t>
      </w:r>
      <w:r w:rsidRPr="009D17B3">
        <w:t xml:space="preserve"> </w:t>
      </w:r>
      <w:r w:rsidR="00052072">
        <w:t xml:space="preserve">für </w:t>
      </w:r>
      <w:r w:rsidR="00715D92">
        <w:t>welche</w:t>
      </w:r>
      <w:r w:rsidR="00052072">
        <w:t xml:space="preserve"> </w:t>
      </w:r>
      <w:r w:rsidRPr="009D17B3">
        <w:t>der deutsche Text</w:t>
      </w:r>
      <w:r w:rsidR="00052072">
        <w:t xml:space="preserve"> gilt</w:t>
      </w:r>
      <w:r>
        <w:t>.</w:t>
      </w:r>
    </w:p>
    <w:p w14:paraId="198C3191" w14:textId="77777777" w:rsidR="009D17B3" w:rsidRPr="009D17B3" w:rsidRDefault="009D17B3" w:rsidP="009D17B3">
      <w:pPr>
        <w:pStyle w:val="KeinLeerraum"/>
      </w:pPr>
    </w:p>
    <w:p w14:paraId="6E61ECFE" w14:textId="72D79913" w:rsidR="00B73536" w:rsidRPr="009D17B3" w:rsidRDefault="00B73536" w:rsidP="00B72C70">
      <w:pPr>
        <w:pStyle w:val="KeinLeerraum"/>
        <w:numPr>
          <w:ilvl w:val="0"/>
          <w:numId w:val="8"/>
        </w:numPr>
        <w:ind w:left="709" w:hanging="709"/>
        <w:rPr>
          <w:b/>
        </w:rPr>
      </w:pPr>
      <w:r w:rsidRPr="009D17B3">
        <w:rPr>
          <w:b/>
        </w:rPr>
        <w:t>[DP] WERBUNG</w:t>
      </w:r>
    </w:p>
    <w:p w14:paraId="33E7C8D3" w14:textId="0A43653E" w:rsidR="00463CF7" w:rsidRDefault="00463CF7" w:rsidP="00397E55">
      <w:pPr>
        <w:pStyle w:val="KeinLeerraum"/>
        <w:numPr>
          <w:ilvl w:val="1"/>
          <w:numId w:val="8"/>
        </w:numPr>
        <w:ind w:left="709" w:hanging="709"/>
        <w:jc w:val="both"/>
      </w:pPr>
      <w:r w:rsidRPr="00463CF7">
        <w:rPr>
          <w:highlight w:val="yellow"/>
        </w:rPr>
        <w:t xml:space="preserve">Werbung durch die Teilnehmer ist wie folgt </w:t>
      </w:r>
      <w:r w:rsidR="0038362E">
        <w:rPr>
          <w:highlight w:val="yellow"/>
        </w:rPr>
        <w:t>eing</w:t>
      </w:r>
      <w:r w:rsidRPr="00463CF7">
        <w:rPr>
          <w:highlight w:val="yellow"/>
        </w:rPr>
        <w:t>eschränkt: …</w:t>
      </w:r>
    </w:p>
    <w:p w14:paraId="09C3B0DF" w14:textId="60DA2ADF" w:rsidR="0082145A" w:rsidRDefault="00B73536" w:rsidP="00397E55">
      <w:pPr>
        <w:pStyle w:val="KeinLeerraum"/>
        <w:numPr>
          <w:ilvl w:val="1"/>
          <w:numId w:val="8"/>
        </w:numPr>
        <w:ind w:left="709" w:hanging="709"/>
        <w:jc w:val="both"/>
      </w:pPr>
      <w:r w:rsidRPr="00397E55">
        <w:rPr>
          <w:highlight w:val="yellow"/>
        </w:rPr>
        <w:t>Boote können verpflichtet werden vom Veranstalter gewählte und gestellte Werbung sowie Bugnummern anzubringen.</w:t>
      </w:r>
    </w:p>
    <w:p w14:paraId="2617888E" w14:textId="6A31A940" w:rsidR="00715D92" w:rsidRPr="0038362E" w:rsidRDefault="00E838F6" w:rsidP="00397E55">
      <w:pPr>
        <w:pStyle w:val="KeinLeerraum"/>
        <w:numPr>
          <w:ilvl w:val="1"/>
          <w:numId w:val="8"/>
        </w:numPr>
        <w:ind w:left="709" w:hanging="709"/>
        <w:jc w:val="both"/>
        <w:rPr>
          <w:rFonts w:cstheme="minorHAnsi"/>
          <w:color w:val="000000" w:themeColor="text1"/>
        </w:rPr>
      </w:pPr>
      <w:r w:rsidRPr="0038362E">
        <w:rPr>
          <w:rFonts w:cstheme="minorHAnsi"/>
          <w:highlight w:val="yellow"/>
        </w:rPr>
        <w:t>Wenn Trikots</w:t>
      </w:r>
      <w:r w:rsidR="0038362E">
        <w:rPr>
          <w:rFonts w:cstheme="minorHAnsi"/>
          <w:highlight w:val="yellow"/>
        </w:rPr>
        <w:t>/</w:t>
      </w:r>
      <w:proofErr w:type="spellStart"/>
      <w:r w:rsidR="0038362E">
        <w:rPr>
          <w:rFonts w:cstheme="minorHAnsi"/>
          <w:highlight w:val="yellow"/>
        </w:rPr>
        <w:t>Bibs</w:t>
      </w:r>
      <w:proofErr w:type="spellEnd"/>
      <w:r w:rsidRPr="0038362E">
        <w:rPr>
          <w:rFonts w:cstheme="minorHAnsi"/>
          <w:highlight w:val="yellow"/>
        </w:rPr>
        <w:t xml:space="preserve"> vom Veranstalter gestellt werden, müssen von den Besatzungen der bei Tagesbeginn erst-, zweit- und drittplatzierten Boote die entsprechenden gelben, blauen oder roten Trikots während den Wettfahrten getragen werden.</w:t>
      </w:r>
    </w:p>
    <w:p w14:paraId="489C7D15" w14:textId="6B27722A" w:rsidR="009D17B3" w:rsidRDefault="003D69CC" w:rsidP="00397E55">
      <w:pPr>
        <w:pStyle w:val="KeinLeerraum"/>
        <w:numPr>
          <w:ilvl w:val="1"/>
          <w:numId w:val="8"/>
        </w:numPr>
        <w:ind w:left="709" w:hanging="709"/>
        <w:jc w:val="both"/>
      </w:pPr>
      <w:r w:rsidRPr="003D69CC">
        <w:rPr>
          <w:highlight w:val="cyan"/>
        </w:rPr>
        <w:t xml:space="preserve">Werbung in direkter oder indirekter Form für Alkohol </w:t>
      </w:r>
      <w:r w:rsidR="007A0E07">
        <w:rPr>
          <w:highlight w:val="cyan"/>
        </w:rPr>
        <w:t>oder</w:t>
      </w:r>
      <w:r w:rsidRPr="003D69CC">
        <w:rPr>
          <w:highlight w:val="cyan"/>
        </w:rPr>
        <w:t xml:space="preserve"> Tabakprodukte an Boot und Kleidung</w:t>
      </w:r>
      <w:r w:rsidR="008A4724">
        <w:rPr>
          <w:highlight w:val="cyan"/>
        </w:rPr>
        <w:t xml:space="preserve"> ist </w:t>
      </w:r>
      <w:r w:rsidR="00715D92">
        <w:rPr>
          <w:highlight w:val="cyan"/>
        </w:rPr>
        <w:t>u</w:t>
      </w:r>
      <w:r w:rsidR="008A4724">
        <w:rPr>
          <w:highlight w:val="cyan"/>
        </w:rPr>
        <w:t>ntersagt.</w:t>
      </w:r>
    </w:p>
    <w:p w14:paraId="77BCC814" w14:textId="77777777" w:rsidR="003D69CC" w:rsidRPr="009D17B3" w:rsidRDefault="003D69CC" w:rsidP="003D69CC">
      <w:pPr>
        <w:pStyle w:val="KeinLeerraum"/>
        <w:ind w:left="705" w:hanging="705"/>
      </w:pPr>
    </w:p>
    <w:p w14:paraId="76FF2685" w14:textId="65F8AF7C" w:rsidR="00A572F3" w:rsidRPr="003D69CC" w:rsidRDefault="00B1234E" w:rsidP="00B72C70">
      <w:pPr>
        <w:pStyle w:val="KeinLeerraum"/>
        <w:numPr>
          <w:ilvl w:val="0"/>
          <w:numId w:val="8"/>
        </w:numPr>
        <w:ind w:left="709" w:hanging="709"/>
        <w:rPr>
          <w:b/>
        </w:rPr>
      </w:pPr>
      <w:r w:rsidRPr="003D69CC">
        <w:rPr>
          <w:b/>
        </w:rPr>
        <w:t>[NP] [DP] ZULASSUNG UND MELDUNG</w:t>
      </w:r>
    </w:p>
    <w:p w14:paraId="0023DA6D" w14:textId="4066090A" w:rsidR="00A053E3" w:rsidRDefault="00B1234E" w:rsidP="00397E55">
      <w:pPr>
        <w:pStyle w:val="KeinLeerraum"/>
        <w:numPr>
          <w:ilvl w:val="1"/>
          <w:numId w:val="8"/>
        </w:numPr>
        <w:ind w:left="709" w:hanging="709"/>
        <w:jc w:val="both"/>
      </w:pPr>
      <w:r w:rsidRPr="00B72C70">
        <w:t xml:space="preserve">Die Regatta ist für die </w:t>
      </w:r>
      <w:r w:rsidR="00843803" w:rsidRPr="00B72C70">
        <w:t>folgende</w:t>
      </w:r>
      <w:r w:rsidR="00867A25" w:rsidRPr="00B72C70">
        <w:t>(</w:t>
      </w:r>
      <w:r w:rsidR="00843803" w:rsidRPr="00B72C70">
        <w:t>n</w:t>
      </w:r>
      <w:r w:rsidR="00867A25" w:rsidRPr="00B72C70">
        <w:t>)</w:t>
      </w:r>
      <w:r w:rsidR="00843803" w:rsidRPr="00B72C70">
        <w:t xml:space="preserve"> Klasse</w:t>
      </w:r>
      <w:r w:rsidR="00867A25" w:rsidRPr="00B72C70">
        <w:t>(</w:t>
      </w:r>
      <w:r w:rsidR="00843803" w:rsidRPr="00B72C70">
        <w:t>n</w:t>
      </w:r>
      <w:r w:rsidR="00867A25" w:rsidRPr="00B72C70">
        <w:t>)</w:t>
      </w:r>
      <w:r w:rsidRPr="00B72C70">
        <w:t xml:space="preserve"> ausgeschrieben</w:t>
      </w:r>
      <w:r w:rsidR="002D1752" w:rsidRPr="00B72C70">
        <w:t xml:space="preserve">: </w:t>
      </w:r>
      <w:r w:rsidR="00624440" w:rsidRPr="00B879C0">
        <w:rPr>
          <w:highlight w:val="yellow"/>
        </w:rPr>
        <w:t>Klasse A, Klasse B</w:t>
      </w:r>
      <w:r w:rsidR="00624440" w:rsidRPr="00B72C70">
        <w:t>.</w:t>
      </w:r>
    </w:p>
    <w:p w14:paraId="2575A5BE" w14:textId="7469CC20" w:rsidR="00B72C70" w:rsidRPr="00B72C70" w:rsidRDefault="00B72C70" w:rsidP="00B72C70">
      <w:pPr>
        <w:pStyle w:val="KeinLeerraum"/>
        <w:numPr>
          <w:ilvl w:val="1"/>
          <w:numId w:val="8"/>
        </w:numPr>
        <w:ind w:left="709" w:hanging="709"/>
      </w:pPr>
      <w:r w:rsidRPr="00B72C70">
        <w:rPr>
          <w:highlight w:val="cyan"/>
        </w:rPr>
        <w:t>Meldeberechtigt sind:</w:t>
      </w:r>
    </w:p>
    <w:p w14:paraId="423C3F37" w14:textId="426AA010" w:rsidR="008A1803" w:rsidRDefault="008A1803" w:rsidP="00B50761">
      <w:pPr>
        <w:pStyle w:val="KeinLeerraum"/>
        <w:ind w:left="709"/>
        <w:rPr>
          <w:highlight w:val="cyan"/>
        </w:rPr>
      </w:pPr>
      <w:r w:rsidRPr="008A1803">
        <w:rPr>
          <w:highlight w:val="cyan"/>
        </w:rPr>
        <w:t xml:space="preserve">Segler/Seglerinnen der Jahrgänge </w:t>
      </w:r>
      <w:proofErr w:type="spellStart"/>
      <w:r w:rsidRPr="008A1803">
        <w:rPr>
          <w:highlight w:val="yellow"/>
        </w:rPr>
        <w:t>xxxx</w:t>
      </w:r>
      <w:proofErr w:type="spellEnd"/>
      <w:r w:rsidRPr="008A1803">
        <w:rPr>
          <w:highlight w:val="cyan"/>
        </w:rPr>
        <w:t xml:space="preserve"> und jünger.</w:t>
      </w:r>
    </w:p>
    <w:p w14:paraId="527390FA" w14:textId="17FB66B9" w:rsidR="00A053E3" w:rsidRPr="00A20756" w:rsidRDefault="00D2547D" w:rsidP="00397E55">
      <w:pPr>
        <w:pStyle w:val="KeinLeerraum"/>
        <w:numPr>
          <w:ilvl w:val="2"/>
          <w:numId w:val="8"/>
        </w:numPr>
        <w:ind w:left="709" w:hanging="709"/>
        <w:jc w:val="both"/>
      </w:pPr>
      <w:r w:rsidRPr="00A20756">
        <w:rPr>
          <w:highlight w:val="cyan"/>
        </w:rPr>
        <w:t>Segler/Seglerinnen, die Mitglied in einem DSV-Verein sind</w:t>
      </w:r>
      <w:r w:rsidR="000A543F" w:rsidRPr="00A20756">
        <w:rPr>
          <w:highlight w:val="cyan"/>
        </w:rPr>
        <w:t>, müssen sich über eine der folgenden Voraussetzungen qualifizieren</w:t>
      </w:r>
      <w:r w:rsidR="00631CC8" w:rsidRPr="00A20756">
        <w:rPr>
          <w:highlight w:val="cyan"/>
        </w:rPr>
        <w:t>:</w:t>
      </w:r>
    </w:p>
    <w:p w14:paraId="39F2CA6F" w14:textId="5A59B58D" w:rsidR="009B5F00" w:rsidRPr="00A20756" w:rsidRDefault="00A053E3" w:rsidP="00397E55">
      <w:pPr>
        <w:pStyle w:val="KeinLeerraum"/>
        <w:numPr>
          <w:ilvl w:val="3"/>
          <w:numId w:val="8"/>
        </w:numPr>
        <w:ind w:left="709" w:hanging="709"/>
        <w:jc w:val="both"/>
      </w:pPr>
      <w:r w:rsidRPr="00A20756">
        <w:rPr>
          <w:highlight w:val="cyan"/>
        </w:rPr>
        <w:lastRenderedPageBreak/>
        <w:t>S</w:t>
      </w:r>
      <w:r w:rsidR="004D5A45">
        <w:rPr>
          <w:highlight w:val="cyan"/>
        </w:rPr>
        <w:t>teuerleute</w:t>
      </w:r>
      <w:r w:rsidR="00624440" w:rsidRPr="00A20756">
        <w:rPr>
          <w:highlight w:val="cyan"/>
        </w:rPr>
        <w:t>,</w:t>
      </w:r>
      <w:r w:rsidRPr="00A20756">
        <w:rPr>
          <w:highlight w:val="cyan"/>
        </w:rPr>
        <w:t xml:space="preserve"> die in der deutschen Aktuellen Rangliste der Klasse mit mindestens </w:t>
      </w:r>
      <w:r w:rsidRPr="00A20756">
        <w:rPr>
          <w:highlight w:val="yellow"/>
        </w:rPr>
        <w:t>25</w:t>
      </w:r>
      <w:r w:rsidR="00224D1C" w:rsidRPr="00A20756">
        <w:rPr>
          <w:highlight w:val="cyan"/>
        </w:rPr>
        <w:t xml:space="preserve"> </w:t>
      </w:r>
      <w:r w:rsidRPr="00A20756">
        <w:rPr>
          <w:highlight w:val="cyan"/>
        </w:rPr>
        <w:t>Ranglistenpunkten aus mindestens 9 Ranglistenwertungen geführt werden.</w:t>
      </w:r>
      <w:r w:rsidR="00B1091F" w:rsidRPr="00A20756">
        <w:rPr>
          <w:highlight w:val="cyan"/>
        </w:rPr>
        <w:t xml:space="preserve"> Die Qualifikation ist im Jugendseglerpass zu dokumentieren und auf Verlangen nachzuweisen.</w:t>
      </w:r>
    </w:p>
    <w:p w14:paraId="4EBDB116" w14:textId="72C09A41" w:rsidR="00D2547D" w:rsidRPr="00A20756" w:rsidRDefault="00D2547D" w:rsidP="00397E55">
      <w:pPr>
        <w:pStyle w:val="KeinLeerraum"/>
        <w:numPr>
          <w:ilvl w:val="3"/>
          <w:numId w:val="8"/>
        </w:numPr>
        <w:ind w:left="709" w:hanging="709"/>
        <w:jc w:val="both"/>
      </w:pPr>
      <w:r w:rsidRPr="0021763B">
        <w:rPr>
          <w:highlight w:val="cyan"/>
        </w:rPr>
        <w:t>Segler/Seglerinnen, die Deutsche(r) Jugendmeister(in) des Vorjahres sind (Gesamtwertung)</w:t>
      </w:r>
      <w:r w:rsidR="00A20756" w:rsidRPr="0021763B">
        <w:rPr>
          <w:highlight w:val="cyan"/>
        </w:rPr>
        <w:t>.</w:t>
      </w:r>
    </w:p>
    <w:p w14:paraId="62FC7460" w14:textId="4E52A23E" w:rsidR="00867A25" w:rsidRPr="0021763B" w:rsidRDefault="0021763B" w:rsidP="00397E55">
      <w:pPr>
        <w:pStyle w:val="KeinLeerraum"/>
        <w:numPr>
          <w:ilvl w:val="3"/>
          <w:numId w:val="8"/>
        </w:numPr>
        <w:ind w:left="709" w:hanging="709"/>
        <w:jc w:val="both"/>
      </w:pPr>
      <w:r w:rsidRPr="0021763B">
        <w:rPr>
          <w:highlight w:val="cyan"/>
        </w:rPr>
        <w:t>Die v</w:t>
      </w:r>
      <w:r w:rsidR="00854660" w:rsidRPr="0021763B">
        <w:rPr>
          <w:highlight w:val="cyan"/>
        </w:rPr>
        <w:t>erbleibende</w:t>
      </w:r>
      <w:r w:rsidRPr="0021763B">
        <w:rPr>
          <w:highlight w:val="cyan"/>
        </w:rPr>
        <w:t>n</w:t>
      </w:r>
      <w:r w:rsidR="00854660" w:rsidRPr="0021763B">
        <w:rPr>
          <w:highlight w:val="cyan"/>
        </w:rPr>
        <w:t xml:space="preserve"> Plätze werden folgendermaßen vergeben:</w:t>
      </w:r>
      <w:r w:rsidR="00854660" w:rsidRPr="0021763B">
        <w:t xml:space="preserve"> </w:t>
      </w:r>
      <w:r w:rsidR="00854660" w:rsidRPr="0021763B">
        <w:rPr>
          <w:highlight w:val="yellow"/>
        </w:rPr>
        <w:t>Beschreibung der Vergabe</w:t>
      </w:r>
    </w:p>
    <w:p w14:paraId="56AF2D0C" w14:textId="780D0E41" w:rsidR="00624440" w:rsidRPr="0021763B" w:rsidRDefault="00624440" w:rsidP="00397E55">
      <w:pPr>
        <w:pStyle w:val="KeinLeerraum"/>
        <w:numPr>
          <w:ilvl w:val="2"/>
          <w:numId w:val="8"/>
        </w:numPr>
        <w:ind w:left="709" w:hanging="709"/>
        <w:jc w:val="both"/>
      </w:pPr>
      <w:r w:rsidRPr="0021763B">
        <w:rPr>
          <w:highlight w:val="cyan"/>
        </w:rPr>
        <w:t>Segler/Seglerinnen</w:t>
      </w:r>
      <w:r w:rsidR="008A1803" w:rsidRPr="0021763B">
        <w:rPr>
          <w:highlight w:val="cyan"/>
        </w:rPr>
        <w:t>, die Mitglied eines Vereines eines</w:t>
      </w:r>
      <w:r w:rsidR="00A053E3" w:rsidRPr="0021763B">
        <w:rPr>
          <w:highlight w:val="cyan"/>
        </w:rPr>
        <w:t xml:space="preserve"> andere</w:t>
      </w:r>
      <w:r w:rsidR="008A1803" w:rsidRPr="0021763B">
        <w:rPr>
          <w:highlight w:val="cyan"/>
        </w:rPr>
        <w:t>n</w:t>
      </w:r>
      <w:r w:rsidR="00A053E3" w:rsidRPr="0021763B">
        <w:rPr>
          <w:highlight w:val="cyan"/>
        </w:rPr>
        <w:t xml:space="preserve"> nationale</w:t>
      </w:r>
      <w:r w:rsidR="008A1803" w:rsidRPr="0021763B">
        <w:rPr>
          <w:highlight w:val="cyan"/>
        </w:rPr>
        <w:t>n</w:t>
      </w:r>
      <w:r w:rsidR="00A053E3" w:rsidRPr="0021763B">
        <w:rPr>
          <w:highlight w:val="cyan"/>
        </w:rPr>
        <w:t xml:space="preserve"> </w:t>
      </w:r>
      <w:r w:rsidR="00566F7B">
        <w:rPr>
          <w:highlight w:val="cyan"/>
        </w:rPr>
        <w:t>Mitgliedsv</w:t>
      </w:r>
      <w:r w:rsidR="00A053E3" w:rsidRPr="0021763B">
        <w:rPr>
          <w:highlight w:val="cyan"/>
        </w:rPr>
        <w:t>erb</w:t>
      </w:r>
      <w:r w:rsidR="00631CC8" w:rsidRPr="0021763B">
        <w:rPr>
          <w:highlight w:val="cyan"/>
        </w:rPr>
        <w:t>a</w:t>
      </w:r>
      <w:r w:rsidR="00A053E3" w:rsidRPr="0021763B">
        <w:rPr>
          <w:highlight w:val="cyan"/>
        </w:rPr>
        <w:t>nde</w:t>
      </w:r>
      <w:r w:rsidR="00631CC8" w:rsidRPr="0021763B">
        <w:rPr>
          <w:highlight w:val="cyan"/>
        </w:rPr>
        <w:t>s</w:t>
      </w:r>
      <w:r w:rsidR="00566F7B">
        <w:rPr>
          <w:highlight w:val="cyan"/>
        </w:rPr>
        <w:t xml:space="preserve"> von World Sailing</w:t>
      </w:r>
      <w:r w:rsidR="00631CC8" w:rsidRPr="0021763B">
        <w:rPr>
          <w:highlight w:val="cyan"/>
        </w:rPr>
        <w:t xml:space="preserve"> sind</w:t>
      </w:r>
      <w:r w:rsidR="00566F7B">
        <w:rPr>
          <w:highlight w:val="cyan"/>
        </w:rPr>
        <w:t>,</w:t>
      </w:r>
      <w:r w:rsidR="00631CC8" w:rsidRPr="0021763B">
        <w:rPr>
          <w:highlight w:val="cyan"/>
        </w:rPr>
        <w:t xml:space="preserve"> </w:t>
      </w:r>
      <w:r w:rsidR="00A053E3" w:rsidRPr="0021763B">
        <w:rPr>
          <w:highlight w:val="cyan"/>
        </w:rPr>
        <w:t>in de</w:t>
      </w:r>
      <w:r w:rsidR="00DF6092" w:rsidRPr="0021763B">
        <w:rPr>
          <w:highlight w:val="cyan"/>
        </w:rPr>
        <w:t xml:space="preserve">r Reihenfolge des Datums ihrer </w:t>
      </w:r>
      <w:r w:rsidR="00A053E3" w:rsidRPr="0021763B">
        <w:rPr>
          <w:highlight w:val="cyan"/>
        </w:rPr>
        <w:t>Anmeldung</w:t>
      </w:r>
      <w:r w:rsidR="00631CC8" w:rsidRPr="0021763B">
        <w:rPr>
          <w:highlight w:val="cyan"/>
        </w:rPr>
        <w:t>.</w:t>
      </w:r>
    </w:p>
    <w:p w14:paraId="0DA67A89" w14:textId="2770D8AD" w:rsidR="00876C34" w:rsidRPr="007C3273" w:rsidRDefault="00876C34" w:rsidP="00526FFF">
      <w:pPr>
        <w:pStyle w:val="KeinLeerraum"/>
        <w:numPr>
          <w:ilvl w:val="1"/>
          <w:numId w:val="8"/>
        </w:numPr>
        <w:ind w:left="709" w:hanging="709"/>
      </w:pPr>
      <w:r w:rsidRPr="00526FFF">
        <w:rPr>
          <w:highlight w:val="red"/>
        </w:rPr>
        <w:t>Meldeberechtigt sind:</w:t>
      </w:r>
    </w:p>
    <w:p w14:paraId="25403F50" w14:textId="77777777" w:rsidR="007C3273" w:rsidRPr="007C3273" w:rsidRDefault="007C3273" w:rsidP="007C3273">
      <w:pPr>
        <w:pStyle w:val="KeinLeerraum"/>
        <w:ind w:firstLine="709"/>
        <w:rPr>
          <w:highlight w:val="yellow"/>
        </w:rPr>
      </w:pPr>
      <w:r w:rsidRPr="007C3273">
        <w:rPr>
          <w:highlight w:val="yellow"/>
        </w:rPr>
        <w:t xml:space="preserve">Segler/Seglerinnen der Jahrgänge </w:t>
      </w:r>
      <w:proofErr w:type="spellStart"/>
      <w:r w:rsidRPr="007C3273">
        <w:rPr>
          <w:highlight w:val="yellow"/>
        </w:rPr>
        <w:t>xxxx</w:t>
      </w:r>
      <w:proofErr w:type="spellEnd"/>
      <w:r w:rsidRPr="007C3273">
        <w:rPr>
          <w:highlight w:val="yellow"/>
        </w:rPr>
        <w:t xml:space="preserve"> und jünger.</w:t>
      </w:r>
    </w:p>
    <w:p w14:paraId="46B7908B" w14:textId="0A3C518B" w:rsidR="00876C34" w:rsidRPr="004D5A45" w:rsidRDefault="004D5A45" w:rsidP="004D5A45">
      <w:pPr>
        <w:pStyle w:val="KeinLeerraum"/>
        <w:numPr>
          <w:ilvl w:val="2"/>
          <w:numId w:val="8"/>
        </w:numPr>
        <w:ind w:left="709" w:hanging="709"/>
      </w:pPr>
      <w:r>
        <w:rPr>
          <w:highlight w:val="red"/>
        </w:rPr>
        <w:t xml:space="preserve">Steuerleute, die </w:t>
      </w:r>
      <w:r w:rsidR="00876C34" w:rsidRPr="004D5A45">
        <w:rPr>
          <w:highlight w:val="red"/>
        </w:rPr>
        <w:t>in der deutschen Aktuellen Rangliste der Klasse geführt werden.</w:t>
      </w:r>
    </w:p>
    <w:p w14:paraId="6BD652A6" w14:textId="0B1952AD" w:rsidR="00876C34" w:rsidRPr="00B66D59" w:rsidRDefault="00B66D59" w:rsidP="00397E55">
      <w:pPr>
        <w:pStyle w:val="KeinLeerraum"/>
        <w:numPr>
          <w:ilvl w:val="2"/>
          <w:numId w:val="8"/>
        </w:numPr>
        <w:ind w:left="709" w:hanging="709"/>
        <w:jc w:val="both"/>
      </w:pPr>
      <w:r w:rsidRPr="00B66D59">
        <w:rPr>
          <w:highlight w:val="red"/>
        </w:rPr>
        <w:t>Die v</w:t>
      </w:r>
      <w:r w:rsidR="00876C34" w:rsidRPr="00B66D59">
        <w:rPr>
          <w:highlight w:val="red"/>
        </w:rPr>
        <w:t>erbleibende</w:t>
      </w:r>
      <w:r w:rsidRPr="00B66D59">
        <w:rPr>
          <w:highlight w:val="red"/>
        </w:rPr>
        <w:t>n</w:t>
      </w:r>
      <w:r w:rsidR="00876C34" w:rsidRPr="00B66D59">
        <w:rPr>
          <w:highlight w:val="red"/>
        </w:rPr>
        <w:t xml:space="preserve"> Plätze werden folgendermaßen vergeben:</w:t>
      </w:r>
      <w:r w:rsidR="00876C34" w:rsidRPr="00B66D59">
        <w:t xml:space="preserve"> </w:t>
      </w:r>
      <w:bookmarkStart w:id="2" w:name="_Hlk511123185"/>
      <w:r w:rsidR="00876C34" w:rsidRPr="00B66D59">
        <w:rPr>
          <w:highlight w:val="yellow"/>
        </w:rPr>
        <w:t>Beschreibung der Vergabe</w:t>
      </w:r>
      <w:bookmarkEnd w:id="2"/>
    </w:p>
    <w:p w14:paraId="5991C144" w14:textId="01B87DBB" w:rsidR="00F9577A" w:rsidRPr="00F9577A" w:rsidRDefault="00F9577A" w:rsidP="00F9577A">
      <w:pPr>
        <w:pStyle w:val="KeinLeerraum"/>
        <w:numPr>
          <w:ilvl w:val="1"/>
          <w:numId w:val="8"/>
        </w:numPr>
        <w:ind w:left="709" w:hanging="709"/>
      </w:pPr>
      <w:r w:rsidRPr="00F9577A">
        <w:rPr>
          <w:highlight w:val="yellow"/>
        </w:rPr>
        <w:t>Meldeberechtigt sind:</w:t>
      </w:r>
    </w:p>
    <w:p w14:paraId="4FC1CB3C" w14:textId="40EF525C" w:rsidR="00B72C70" w:rsidRPr="00EF19DF" w:rsidRDefault="00EF19DF" w:rsidP="00397E55">
      <w:pPr>
        <w:pStyle w:val="KeinLeerraum"/>
        <w:numPr>
          <w:ilvl w:val="1"/>
          <w:numId w:val="8"/>
        </w:numPr>
        <w:ind w:left="709" w:hanging="709"/>
        <w:jc w:val="both"/>
      </w:pPr>
      <w:r>
        <w:rPr>
          <w:highlight w:val="yellow"/>
        </w:rPr>
        <w:t>Es gelten f</w:t>
      </w:r>
      <w:r w:rsidR="00B72C70" w:rsidRPr="00EF19DF">
        <w:rPr>
          <w:highlight w:val="yellow"/>
        </w:rPr>
        <w:t>olgende Beschränkungen b</w:t>
      </w:r>
      <w:r>
        <w:rPr>
          <w:highlight w:val="yellow"/>
        </w:rPr>
        <w:t>e</w:t>
      </w:r>
      <w:r w:rsidR="00B72C70" w:rsidRPr="00EF19DF">
        <w:rPr>
          <w:highlight w:val="yellow"/>
        </w:rPr>
        <w:t>z</w:t>
      </w:r>
      <w:r>
        <w:rPr>
          <w:highlight w:val="yellow"/>
        </w:rPr>
        <w:t>üglich</w:t>
      </w:r>
      <w:r w:rsidR="00B72C70" w:rsidRPr="00EF19DF">
        <w:rPr>
          <w:highlight w:val="yellow"/>
        </w:rPr>
        <w:t xml:space="preserve"> der Anzahl der Boote: xxx Boote</w:t>
      </w:r>
    </w:p>
    <w:p w14:paraId="741CE4BD" w14:textId="2362C49B" w:rsidR="00624440" w:rsidRDefault="0082145A" w:rsidP="00397E55">
      <w:pPr>
        <w:pStyle w:val="KeinLeerraum"/>
        <w:numPr>
          <w:ilvl w:val="1"/>
          <w:numId w:val="8"/>
        </w:numPr>
        <w:ind w:left="709" w:hanging="709"/>
        <w:jc w:val="both"/>
      </w:pPr>
      <w:r w:rsidRPr="0082145A">
        <w:t xml:space="preserve">Der Schiffsführer muss entweder einen gültigen </w:t>
      </w:r>
      <w:r w:rsidR="00562AD2">
        <w:t xml:space="preserve">DSV-Führerschein, </w:t>
      </w:r>
      <w:r w:rsidRPr="0082145A">
        <w:t>Jüngstensegelschein, Sportsegelschein oder einen für das Fahrtgebiet vorgeschriebenen oder empfohlenen</w:t>
      </w:r>
      <w:r w:rsidR="00562AD2">
        <w:t xml:space="preserve"> amtlichen und </w:t>
      </w:r>
      <w:r w:rsidRPr="0082145A">
        <w:t>gültigen Führerschein besitzen. Bei Mitgliedern anderer nationaler Verbände gilt ein entsprechender Befähigungsnachweis ihres Landes</w:t>
      </w:r>
      <w:r w:rsidR="00867A25">
        <w:t>.</w:t>
      </w:r>
    </w:p>
    <w:p w14:paraId="66250A83" w14:textId="6FA4BE8A" w:rsidR="00145FB0" w:rsidRDefault="0082145A" w:rsidP="00397E55">
      <w:pPr>
        <w:pStyle w:val="KeinLeerraum"/>
        <w:numPr>
          <w:ilvl w:val="1"/>
          <w:numId w:val="8"/>
        </w:numPr>
        <w:ind w:left="709" w:hanging="709"/>
        <w:jc w:val="both"/>
      </w:pPr>
      <w:r w:rsidRPr="0082145A">
        <w:t>Jede</w:t>
      </w:r>
      <w:r w:rsidR="00F05A6A">
        <w:t>s Mannschaftsmitglied</w:t>
      </w:r>
      <w:r w:rsidRPr="0082145A">
        <w:t xml:space="preserve"> muss Mitglied eines Vereins </w:t>
      </w:r>
      <w:r w:rsidR="00362D75">
        <w:t>s</w:t>
      </w:r>
      <w:r w:rsidR="004D3462">
        <w:t>eines</w:t>
      </w:r>
      <w:r w:rsidRPr="0082145A">
        <w:t xml:space="preserve"> nationalen </w:t>
      </w:r>
      <w:r w:rsidR="009E1F34">
        <w:t>Mitgliedsv</w:t>
      </w:r>
      <w:r w:rsidRPr="0082145A">
        <w:t>erbandes von World Sailing</w:t>
      </w:r>
      <w:r w:rsidR="009D736E">
        <w:t xml:space="preserve"> </w:t>
      </w:r>
      <w:r w:rsidRPr="0082145A">
        <w:t>sein.</w:t>
      </w:r>
    </w:p>
    <w:p w14:paraId="438EE37C" w14:textId="6CD365ED" w:rsidR="0082145A" w:rsidRPr="005765BF" w:rsidRDefault="0082145A" w:rsidP="00397E55">
      <w:pPr>
        <w:pStyle w:val="KeinLeerraum"/>
        <w:numPr>
          <w:ilvl w:val="1"/>
          <w:numId w:val="8"/>
        </w:numPr>
        <w:ind w:left="709" w:hanging="709"/>
        <w:jc w:val="both"/>
        <w:rPr>
          <w:rFonts w:ascii="Arial" w:hAnsi="Arial" w:cs="Arial"/>
          <w:sz w:val="20"/>
          <w:szCs w:val="20"/>
        </w:rPr>
      </w:pPr>
      <w:r w:rsidRPr="005765BF">
        <w:rPr>
          <w:highlight w:val="magenta"/>
        </w:rPr>
        <w:t xml:space="preserve">Jeder </w:t>
      </w:r>
      <w:r w:rsidR="007A21D3" w:rsidRPr="005765BF">
        <w:rPr>
          <w:highlight w:val="magenta"/>
        </w:rPr>
        <w:t xml:space="preserve">einem </w:t>
      </w:r>
      <w:r w:rsidR="0044120F">
        <w:rPr>
          <w:highlight w:val="magenta"/>
        </w:rPr>
        <w:t>DSV-Verein</w:t>
      </w:r>
      <w:r w:rsidR="007A21D3" w:rsidRPr="005765BF">
        <w:rPr>
          <w:highlight w:val="magenta"/>
        </w:rPr>
        <w:t xml:space="preserve"> angehörende </w:t>
      </w:r>
      <w:r w:rsidRPr="005765BF">
        <w:rPr>
          <w:highlight w:val="magenta"/>
        </w:rPr>
        <w:t>Teilnehmer muss sich über die Internetseite des DSV registriert haben.</w:t>
      </w:r>
    </w:p>
    <w:p w14:paraId="0152461E" w14:textId="2CC8BD76" w:rsidR="00A572F3" w:rsidRPr="009D17B3" w:rsidRDefault="00B1234E" w:rsidP="00397E55">
      <w:pPr>
        <w:pStyle w:val="KeinLeerraum"/>
        <w:numPr>
          <w:ilvl w:val="1"/>
          <w:numId w:val="8"/>
        </w:numPr>
        <w:ind w:left="709" w:hanging="709"/>
        <w:jc w:val="both"/>
      </w:pPr>
      <w:r w:rsidRPr="009D17B3">
        <w:t>Meldeberechtigte Boote müssen s</w:t>
      </w:r>
      <w:r w:rsidR="00667581">
        <w:t xml:space="preserve">ich bis zum </w:t>
      </w:r>
      <w:proofErr w:type="spellStart"/>
      <w:r w:rsidR="00667581" w:rsidRPr="00667581">
        <w:rPr>
          <w:highlight w:val="yellow"/>
        </w:rPr>
        <w:t>tt</w:t>
      </w:r>
      <w:proofErr w:type="spellEnd"/>
      <w:r w:rsidR="00667581" w:rsidRPr="00667581">
        <w:rPr>
          <w:highlight w:val="yellow"/>
        </w:rPr>
        <w:t xml:space="preserve">. </w:t>
      </w:r>
      <w:proofErr w:type="spellStart"/>
      <w:r w:rsidR="00667581" w:rsidRPr="00667581">
        <w:rPr>
          <w:highlight w:val="yellow"/>
        </w:rPr>
        <w:t>mon</w:t>
      </w:r>
      <w:proofErr w:type="spellEnd"/>
      <w:r w:rsidR="00667581" w:rsidRPr="00667581">
        <w:rPr>
          <w:highlight w:val="yellow"/>
        </w:rPr>
        <w:t xml:space="preserve"> </w:t>
      </w:r>
      <w:proofErr w:type="spellStart"/>
      <w:r w:rsidR="00667581" w:rsidRPr="00667581">
        <w:rPr>
          <w:highlight w:val="yellow"/>
        </w:rPr>
        <w:t>jjjj</w:t>
      </w:r>
      <w:proofErr w:type="spellEnd"/>
      <w:r w:rsidR="00667581">
        <w:t xml:space="preserve"> </w:t>
      </w:r>
      <w:r w:rsidRPr="009D17B3">
        <w:t xml:space="preserve">über </w:t>
      </w:r>
      <w:r w:rsidRPr="00123BD3">
        <w:rPr>
          <w:highlight w:val="yellow"/>
        </w:rPr>
        <w:t xml:space="preserve">das Onlinemeldesystem </w:t>
      </w:r>
      <w:hyperlink r:id="rId8" w:history="1">
        <w:r w:rsidR="00A64D8F" w:rsidRPr="00123BD3">
          <w:rPr>
            <w:rStyle w:val="Hyperlink"/>
            <w:highlight w:val="yellow"/>
          </w:rPr>
          <w:t>www.manage2sail.com</w:t>
        </w:r>
      </w:hyperlink>
      <w:r w:rsidR="00A64D8F">
        <w:t xml:space="preserve"> </w:t>
      </w:r>
      <w:r w:rsidRPr="009D17B3">
        <w:t xml:space="preserve">anmelden und das entsprechende Meldegeld zahlen. </w:t>
      </w:r>
    </w:p>
    <w:p w14:paraId="3B9445EE" w14:textId="77777777" w:rsidR="0082145A" w:rsidRDefault="0082145A" w:rsidP="009D17B3">
      <w:pPr>
        <w:pStyle w:val="KeinLeerraum"/>
      </w:pPr>
    </w:p>
    <w:p w14:paraId="36012AEF" w14:textId="66991844" w:rsidR="00A572F3" w:rsidRPr="00617031" w:rsidRDefault="00626EEE" w:rsidP="008D264B">
      <w:pPr>
        <w:pStyle w:val="KeinLeerraum"/>
        <w:numPr>
          <w:ilvl w:val="0"/>
          <w:numId w:val="8"/>
        </w:numPr>
        <w:ind w:left="709" w:hanging="709"/>
        <w:rPr>
          <w:b/>
        </w:rPr>
      </w:pPr>
      <w:r w:rsidRPr="008D264B">
        <w:rPr>
          <w:b/>
          <w:highlight w:val="yellow"/>
        </w:rPr>
        <w:t>EINSTUFUNG</w:t>
      </w:r>
    </w:p>
    <w:p w14:paraId="1A44E337" w14:textId="1D69288E" w:rsidR="00617031" w:rsidRPr="00617031" w:rsidRDefault="00617031" w:rsidP="00617031">
      <w:pPr>
        <w:pStyle w:val="KeinLeerraum"/>
        <w:ind w:left="709"/>
      </w:pPr>
      <w:r w:rsidRPr="00617031">
        <w:rPr>
          <w:highlight w:val="yellow"/>
        </w:rPr>
        <w:t>Es gelten die folgenden Einstufungserfordernisse, gemäß WR 79:</w:t>
      </w:r>
    </w:p>
    <w:p w14:paraId="06572A82" w14:textId="77777777" w:rsidR="0082145A" w:rsidRPr="009D17B3" w:rsidRDefault="0082145A" w:rsidP="009D17B3">
      <w:pPr>
        <w:pStyle w:val="KeinLeerraum"/>
      </w:pPr>
    </w:p>
    <w:p w14:paraId="6B8D441A" w14:textId="573024AC" w:rsidR="00A572F3" w:rsidRPr="0082145A" w:rsidRDefault="00B1234E" w:rsidP="008D264B">
      <w:pPr>
        <w:pStyle w:val="KeinLeerraum"/>
        <w:numPr>
          <w:ilvl w:val="0"/>
          <w:numId w:val="8"/>
        </w:numPr>
        <w:ind w:left="709" w:hanging="709"/>
        <w:rPr>
          <w:b/>
        </w:rPr>
      </w:pPr>
      <w:r w:rsidRPr="0082145A">
        <w:rPr>
          <w:b/>
        </w:rPr>
        <w:t>MELDEGELDER</w:t>
      </w:r>
    </w:p>
    <w:p w14:paraId="15F47930" w14:textId="094DEFA7" w:rsidR="0082145A" w:rsidRPr="009D17B3" w:rsidRDefault="00B1234E" w:rsidP="008D264B">
      <w:pPr>
        <w:pStyle w:val="KeinLeerraum"/>
        <w:numPr>
          <w:ilvl w:val="1"/>
          <w:numId w:val="8"/>
        </w:numPr>
        <w:ind w:left="709" w:hanging="709"/>
      </w:pPr>
      <w:r w:rsidRPr="009D17B3">
        <w:t>Die Meldegelder sind wie folgt:</w:t>
      </w:r>
    </w:p>
    <w:tbl>
      <w:tblPr>
        <w:tblStyle w:val="Tabellenraster"/>
        <w:tblW w:w="8363" w:type="dxa"/>
        <w:tblInd w:w="704" w:type="dxa"/>
        <w:tblLook w:val="04A0" w:firstRow="1" w:lastRow="0" w:firstColumn="1" w:lastColumn="0" w:noHBand="0" w:noVBand="1"/>
      </w:tblPr>
      <w:tblGrid>
        <w:gridCol w:w="4536"/>
        <w:gridCol w:w="1859"/>
        <w:gridCol w:w="1968"/>
      </w:tblGrid>
      <w:tr w:rsidR="00BA2D58" w:rsidRPr="009B247C" w14:paraId="24B7D81A" w14:textId="77777777" w:rsidTr="00677601">
        <w:tc>
          <w:tcPr>
            <w:tcW w:w="4536" w:type="dxa"/>
          </w:tcPr>
          <w:p w14:paraId="5ED9ED51" w14:textId="29EE77F4" w:rsidR="00BA2D58" w:rsidRPr="001A0676" w:rsidRDefault="00BA2D58" w:rsidP="00A6321C">
            <w:pPr>
              <w:autoSpaceDE w:val="0"/>
              <w:autoSpaceDN w:val="0"/>
              <w:adjustRightInd w:val="0"/>
              <w:rPr>
                <w:rFonts w:ascii="Arial" w:hAnsi="Arial" w:cs="Arial"/>
                <w:b/>
                <w:sz w:val="20"/>
                <w:szCs w:val="20"/>
              </w:rPr>
            </w:pPr>
          </w:p>
        </w:tc>
        <w:tc>
          <w:tcPr>
            <w:tcW w:w="1859" w:type="dxa"/>
          </w:tcPr>
          <w:p w14:paraId="6972362F" w14:textId="4BEF2DA2" w:rsidR="00BA2D58" w:rsidRPr="00BA2D58" w:rsidRDefault="00BA2D58" w:rsidP="00677601">
            <w:pPr>
              <w:autoSpaceDE w:val="0"/>
              <w:autoSpaceDN w:val="0"/>
              <w:adjustRightInd w:val="0"/>
              <w:jc w:val="center"/>
              <w:rPr>
                <w:rFonts w:ascii="Arial" w:hAnsi="Arial" w:cs="Arial"/>
                <w:b/>
                <w:sz w:val="20"/>
                <w:szCs w:val="20"/>
              </w:rPr>
            </w:pPr>
            <w:r w:rsidRPr="00BA2D58">
              <w:rPr>
                <w:rFonts w:ascii="Arial" w:hAnsi="Arial" w:cs="Arial"/>
                <w:b/>
                <w:sz w:val="20"/>
                <w:szCs w:val="20"/>
              </w:rPr>
              <w:t xml:space="preserve">Meldegeld (EUR) </w:t>
            </w:r>
            <w:r w:rsidRPr="00BA2D58">
              <w:rPr>
                <w:rFonts w:ascii="Arial" w:hAnsi="Arial" w:cs="Arial"/>
                <w:b/>
                <w:sz w:val="20"/>
                <w:szCs w:val="20"/>
              </w:rPr>
              <w:br/>
              <w:t xml:space="preserve">bis </w:t>
            </w:r>
            <w:proofErr w:type="spellStart"/>
            <w:proofErr w:type="gramStart"/>
            <w:r w:rsidR="0093393E">
              <w:rPr>
                <w:rFonts w:ascii="Arial" w:hAnsi="Arial" w:cs="Arial"/>
                <w:b/>
                <w:sz w:val="20"/>
                <w:szCs w:val="20"/>
                <w:highlight w:val="yellow"/>
              </w:rPr>
              <w:t>tt.mm,jjjj</w:t>
            </w:r>
            <w:proofErr w:type="spellEnd"/>
            <w:proofErr w:type="gramEnd"/>
          </w:p>
        </w:tc>
        <w:tc>
          <w:tcPr>
            <w:tcW w:w="1968" w:type="dxa"/>
          </w:tcPr>
          <w:p w14:paraId="0DD6414F" w14:textId="31B68694" w:rsidR="00BA2D58" w:rsidRPr="00BA2D58" w:rsidRDefault="00BA2D58" w:rsidP="00677601">
            <w:pPr>
              <w:autoSpaceDE w:val="0"/>
              <w:autoSpaceDN w:val="0"/>
              <w:adjustRightInd w:val="0"/>
              <w:jc w:val="center"/>
              <w:rPr>
                <w:rFonts w:ascii="Arial" w:hAnsi="Arial" w:cs="Arial"/>
                <w:b/>
                <w:sz w:val="20"/>
                <w:szCs w:val="20"/>
              </w:rPr>
            </w:pPr>
            <w:r w:rsidRPr="00BA2D58">
              <w:rPr>
                <w:rFonts w:ascii="Arial" w:hAnsi="Arial" w:cs="Arial"/>
                <w:b/>
                <w:sz w:val="20"/>
                <w:szCs w:val="20"/>
              </w:rPr>
              <w:t>Meldegeld (EUR)</w:t>
            </w:r>
            <w:r w:rsidRPr="00BA2D58">
              <w:rPr>
                <w:rFonts w:ascii="Arial" w:hAnsi="Arial" w:cs="Arial"/>
                <w:b/>
                <w:sz w:val="20"/>
                <w:szCs w:val="20"/>
              </w:rPr>
              <w:br/>
              <w:t xml:space="preserve">ab </w:t>
            </w:r>
            <w:proofErr w:type="spellStart"/>
            <w:proofErr w:type="gramStart"/>
            <w:r w:rsidR="0093393E">
              <w:rPr>
                <w:rFonts w:ascii="Arial" w:hAnsi="Arial" w:cs="Arial"/>
                <w:b/>
                <w:sz w:val="20"/>
                <w:szCs w:val="20"/>
                <w:highlight w:val="yellow"/>
              </w:rPr>
              <w:t>tt.mm.jjjj</w:t>
            </w:r>
            <w:proofErr w:type="spellEnd"/>
            <w:proofErr w:type="gramEnd"/>
            <w:r w:rsidR="0093393E">
              <w:rPr>
                <w:rFonts w:ascii="Arial" w:hAnsi="Arial" w:cs="Arial"/>
                <w:b/>
                <w:sz w:val="20"/>
                <w:szCs w:val="20"/>
                <w:highlight w:val="yellow"/>
              </w:rPr>
              <w:t xml:space="preserve"> bis </w:t>
            </w:r>
            <w:proofErr w:type="spellStart"/>
            <w:r w:rsidR="0093393E">
              <w:rPr>
                <w:rFonts w:ascii="Arial" w:hAnsi="Arial" w:cs="Arial"/>
                <w:b/>
                <w:sz w:val="20"/>
                <w:szCs w:val="20"/>
                <w:highlight w:val="yellow"/>
              </w:rPr>
              <w:t>tt.mm.jjjj</w:t>
            </w:r>
            <w:proofErr w:type="spellEnd"/>
          </w:p>
        </w:tc>
      </w:tr>
      <w:tr w:rsidR="00BA2D58" w:rsidRPr="009B247C" w14:paraId="0FD295C0" w14:textId="77777777" w:rsidTr="00677601">
        <w:tc>
          <w:tcPr>
            <w:tcW w:w="4536" w:type="dxa"/>
          </w:tcPr>
          <w:p w14:paraId="6FC9271A" w14:textId="76F5FBAA" w:rsidR="00BA2D58" w:rsidRPr="00EA0867" w:rsidRDefault="00BA2D58" w:rsidP="00A6321C">
            <w:pPr>
              <w:autoSpaceDE w:val="0"/>
              <w:autoSpaceDN w:val="0"/>
              <w:adjustRightInd w:val="0"/>
              <w:rPr>
                <w:rFonts w:ascii="Arial" w:hAnsi="Arial" w:cs="Arial"/>
                <w:sz w:val="20"/>
                <w:szCs w:val="20"/>
                <w:highlight w:val="yellow"/>
                <w:lang w:val="en-GB"/>
              </w:rPr>
            </w:pPr>
            <w:proofErr w:type="spellStart"/>
            <w:r w:rsidRPr="00EA0867">
              <w:rPr>
                <w:rFonts w:ascii="Arial" w:hAnsi="Arial" w:cs="Arial"/>
                <w:sz w:val="20"/>
                <w:szCs w:val="20"/>
                <w:highlight w:val="yellow"/>
                <w:lang w:val="en-GB"/>
              </w:rPr>
              <w:t>Klasse</w:t>
            </w:r>
            <w:proofErr w:type="spellEnd"/>
            <w:r w:rsidRPr="00EA0867">
              <w:rPr>
                <w:rFonts w:ascii="Arial" w:hAnsi="Arial" w:cs="Arial"/>
                <w:sz w:val="20"/>
                <w:szCs w:val="20"/>
                <w:highlight w:val="yellow"/>
                <w:lang w:val="en-GB"/>
              </w:rPr>
              <w:t xml:space="preserve"> A</w:t>
            </w:r>
          </w:p>
        </w:tc>
        <w:tc>
          <w:tcPr>
            <w:tcW w:w="1859" w:type="dxa"/>
          </w:tcPr>
          <w:p w14:paraId="12EDFD05" w14:textId="76F8AA35" w:rsidR="00BA2D58" w:rsidRPr="009B247C" w:rsidRDefault="00BA2D58" w:rsidP="00A6321C">
            <w:pPr>
              <w:autoSpaceDE w:val="0"/>
              <w:autoSpaceDN w:val="0"/>
              <w:adjustRightInd w:val="0"/>
              <w:jc w:val="center"/>
              <w:rPr>
                <w:rFonts w:ascii="Arial" w:hAnsi="Arial" w:cs="Arial"/>
                <w:sz w:val="20"/>
                <w:szCs w:val="20"/>
                <w:lang w:val="en-GB"/>
              </w:rPr>
            </w:pPr>
          </w:p>
        </w:tc>
        <w:tc>
          <w:tcPr>
            <w:tcW w:w="1968" w:type="dxa"/>
          </w:tcPr>
          <w:p w14:paraId="42D6ADBA" w14:textId="7DAB47AB" w:rsidR="00BA2D58" w:rsidRPr="009B247C" w:rsidRDefault="00BA2D58" w:rsidP="00A6321C">
            <w:pPr>
              <w:autoSpaceDE w:val="0"/>
              <w:autoSpaceDN w:val="0"/>
              <w:adjustRightInd w:val="0"/>
              <w:jc w:val="center"/>
              <w:rPr>
                <w:rFonts w:ascii="Arial" w:hAnsi="Arial" w:cs="Arial"/>
                <w:sz w:val="20"/>
                <w:szCs w:val="20"/>
                <w:lang w:val="en-GB"/>
              </w:rPr>
            </w:pPr>
          </w:p>
        </w:tc>
      </w:tr>
      <w:tr w:rsidR="00BA2D58" w:rsidRPr="009B247C" w14:paraId="2BFA259B" w14:textId="77777777" w:rsidTr="00677601">
        <w:tc>
          <w:tcPr>
            <w:tcW w:w="4536" w:type="dxa"/>
          </w:tcPr>
          <w:p w14:paraId="1CC7A491" w14:textId="0B0F727C" w:rsidR="00BA2D58" w:rsidRPr="00EA0867" w:rsidRDefault="00BA2D58" w:rsidP="00A6321C">
            <w:pPr>
              <w:autoSpaceDE w:val="0"/>
              <w:autoSpaceDN w:val="0"/>
              <w:adjustRightInd w:val="0"/>
              <w:rPr>
                <w:rFonts w:ascii="Arial" w:hAnsi="Arial" w:cs="Arial"/>
                <w:sz w:val="20"/>
                <w:szCs w:val="20"/>
                <w:highlight w:val="yellow"/>
                <w:lang w:val="en-GB"/>
              </w:rPr>
            </w:pPr>
            <w:proofErr w:type="spellStart"/>
            <w:r w:rsidRPr="00EA0867">
              <w:rPr>
                <w:rFonts w:ascii="Arial" w:hAnsi="Arial" w:cs="Arial"/>
                <w:sz w:val="20"/>
                <w:szCs w:val="20"/>
                <w:highlight w:val="yellow"/>
                <w:lang w:val="en-GB"/>
              </w:rPr>
              <w:t>Klasse</w:t>
            </w:r>
            <w:proofErr w:type="spellEnd"/>
            <w:r w:rsidRPr="00EA0867">
              <w:rPr>
                <w:rFonts w:ascii="Arial" w:hAnsi="Arial" w:cs="Arial"/>
                <w:sz w:val="20"/>
                <w:szCs w:val="20"/>
                <w:highlight w:val="yellow"/>
                <w:lang w:val="en-GB"/>
              </w:rPr>
              <w:t xml:space="preserve"> B</w:t>
            </w:r>
          </w:p>
        </w:tc>
        <w:tc>
          <w:tcPr>
            <w:tcW w:w="1859" w:type="dxa"/>
          </w:tcPr>
          <w:p w14:paraId="320122E5" w14:textId="21A47366" w:rsidR="00BA2D58" w:rsidRPr="009B247C" w:rsidRDefault="00BA2D58" w:rsidP="00A6321C">
            <w:pPr>
              <w:autoSpaceDE w:val="0"/>
              <w:autoSpaceDN w:val="0"/>
              <w:adjustRightInd w:val="0"/>
              <w:jc w:val="center"/>
              <w:rPr>
                <w:rFonts w:ascii="Arial" w:hAnsi="Arial" w:cs="Arial"/>
                <w:sz w:val="20"/>
                <w:szCs w:val="20"/>
                <w:lang w:val="en-GB"/>
              </w:rPr>
            </w:pPr>
          </w:p>
        </w:tc>
        <w:tc>
          <w:tcPr>
            <w:tcW w:w="1968" w:type="dxa"/>
          </w:tcPr>
          <w:p w14:paraId="7381CAB6" w14:textId="5277FAB4" w:rsidR="00BA2D58" w:rsidRPr="009B247C" w:rsidRDefault="00BA2D58" w:rsidP="00A6321C">
            <w:pPr>
              <w:autoSpaceDE w:val="0"/>
              <w:autoSpaceDN w:val="0"/>
              <w:adjustRightInd w:val="0"/>
              <w:jc w:val="center"/>
              <w:rPr>
                <w:rFonts w:ascii="Arial" w:hAnsi="Arial" w:cs="Arial"/>
                <w:sz w:val="20"/>
                <w:szCs w:val="20"/>
                <w:lang w:val="en-GB"/>
              </w:rPr>
            </w:pPr>
          </w:p>
        </w:tc>
      </w:tr>
      <w:tr w:rsidR="00BA2D58" w:rsidRPr="009B247C" w14:paraId="77EEE15A" w14:textId="77777777" w:rsidTr="00677601">
        <w:tc>
          <w:tcPr>
            <w:tcW w:w="4536" w:type="dxa"/>
          </w:tcPr>
          <w:p w14:paraId="67B852D3" w14:textId="77777777" w:rsidR="00BA2D58" w:rsidRPr="00EA0867" w:rsidRDefault="00BA2D58" w:rsidP="00A6321C">
            <w:pPr>
              <w:autoSpaceDE w:val="0"/>
              <w:autoSpaceDN w:val="0"/>
              <w:adjustRightInd w:val="0"/>
              <w:rPr>
                <w:rFonts w:ascii="Arial" w:hAnsi="Arial" w:cs="Arial"/>
                <w:sz w:val="20"/>
                <w:szCs w:val="20"/>
                <w:highlight w:val="yellow"/>
                <w:lang w:val="en-GB"/>
              </w:rPr>
            </w:pPr>
          </w:p>
        </w:tc>
        <w:tc>
          <w:tcPr>
            <w:tcW w:w="1859" w:type="dxa"/>
          </w:tcPr>
          <w:p w14:paraId="254E5E11" w14:textId="77777777" w:rsidR="00BA2D58" w:rsidRPr="009B247C" w:rsidRDefault="00BA2D58" w:rsidP="00A6321C">
            <w:pPr>
              <w:autoSpaceDE w:val="0"/>
              <w:autoSpaceDN w:val="0"/>
              <w:adjustRightInd w:val="0"/>
              <w:jc w:val="center"/>
              <w:rPr>
                <w:rFonts w:ascii="Arial" w:hAnsi="Arial" w:cs="Arial"/>
                <w:sz w:val="20"/>
                <w:szCs w:val="20"/>
                <w:lang w:val="en-GB"/>
              </w:rPr>
            </w:pPr>
          </w:p>
        </w:tc>
        <w:tc>
          <w:tcPr>
            <w:tcW w:w="1968" w:type="dxa"/>
          </w:tcPr>
          <w:p w14:paraId="7E97FF90" w14:textId="77777777" w:rsidR="00BA2D58" w:rsidRPr="009B247C" w:rsidRDefault="00BA2D58" w:rsidP="00A6321C">
            <w:pPr>
              <w:autoSpaceDE w:val="0"/>
              <w:autoSpaceDN w:val="0"/>
              <w:adjustRightInd w:val="0"/>
              <w:jc w:val="center"/>
              <w:rPr>
                <w:rFonts w:ascii="Arial" w:hAnsi="Arial" w:cs="Arial"/>
                <w:sz w:val="20"/>
                <w:szCs w:val="20"/>
                <w:lang w:val="en-GB"/>
              </w:rPr>
            </w:pPr>
          </w:p>
        </w:tc>
      </w:tr>
      <w:tr w:rsidR="00BA2D58" w:rsidRPr="009B247C" w14:paraId="3B319C1A" w14:textId="77777777" w:rsidTr="00677601">
        <w:tc>
          <w:tcPr>
            <w:tcW w:w="4536" w:type="dxa"/>
          </w:tcPr>
          <w:p w14:paraId="7384D913" w14:textId="30AF8B27" w:rsidR="00BA2D58" w:rsidRPr="00EA0867" w:rsidRDefault="00BA2D58" w:rsidP="00A6321C">
            <w:pPr>
              <w:autoSpaceDE w:val="0"/>
              <w:autoSpaceDN w:val="0"/>
              <w:adjustRightInd w:val="0"/>
              <w:rPr>
                <w:rFonts w:ascii="Arial" w:hAnsi="Arial" w:cs="Arial"/>
                <w:sz w:val="20"/>
                <w:szCs w:val="20"/>
                <w:highlight w:val="yellow"/>
                <w:lang w:val="en-GB"/>
              </w:rPr>
            </w:pPr>
            <w:r w:rsidRPr="00EA0867">
              <w:rPr>
                <w:rFonts w:ascii="Arial" w:hAnsi="Arial" w:cs="Arial"/>
                <w:sz w:val="20"/>
                <w:szCs w:val="20"/>
                <w:highlight w:val="yellow"/>
                <w:lang w:val="en-GB"/>
              </w:rPr>
              <w:t xml:space="preserve">Trainer- und </w:t>
            </w:r>
            <w:proofErr w:type="spellStart"/>
            <w:r w:rsidRPr="00EA0867">
              <w:rPr>
                <w:rFonts w:ascii="Arial" w:hAnsi="Arial" w:cs="Arial"/>
                <w:sz w:val="20"/>
                <w:szCs w:val="20"/>
                <w:highlight w:val="yellow"/>
                <w:lang w:val="en-GB"/>
              </w:rPr>
              <w:t>Begleitboote</w:t>
            </w:r>
            <w:proofErr w:type="spellEnd"/>
          </w:p>
        </w:tc>
        <w:tc>
          <w:tcPr>
            <w:tcW w:w="1859" w:type="dxa"/>
          </w:tcPr>
          <w:p w14:paraId="4A889C7F" w14:textId="5B8B8183" w:rsidR="00BA2D58" w:rsidRPr="009B247C" w:rsidRDefault="00BA2D58" w:rsidP="00A6321C">
            <w:pPr>
              <w:autoSpaceDE w:val="0"/>
              <w:autoSpaceDN w:val="0"/>
              <w:adjustRightInd w:val="0"/>
              <w:jc w:val="center"/>
              <w:rPr>
                <w:rFonts w:ascii="Arial" w:hAnsi="Arial" w:cs="Arial"/>
                <w:sz w:val="20"/>
                <w:szCs w:val="20"/>
                <w:lang w:val="en-GB"/>
              </w:rPr>
            </w:pPr>
          </w:p>
        </w:tc>
        <w:tc>
          <w:tcPr>
            <w:tcW w:w="1968" w:type="dxa"/>
          </w:tcPr>
          <w:p w14:paraId="7630FAC4" w14:textId="400E359E" w:rsidR="00BA2D58" w:rsidRPr="009B247C" w:rsidRDefault="00BA2D58" w:rsidP="00A6321C">
            <w:pPr>
              <w:autoSpaceDE w:val="0"/>
              <w:autoSpaceDN w:val="0"/>
              <w:adjustRightInd w:val="0"/>
              <w:jc w:val="center"/>
              <w:rPr>
                <w:rFonts w:ascii="Arial" w:hAnsi="Arial" w:cs="Arial"/>
                <w:sz w:val="20"/>
                <w:szCs w:val="20"/>
                <w:lang w:val="en-GB"/>
              </w:rPr>
            </w:pPr>
          </w:p>
        </w:tc>
      </w:tr>
    </w:tbl>
    <w:p w14:paraId="334DB2BE" w14:textId="4CC9D803" w:rsidR="00397E55" w:rsidRDefault="00397E55" w:rsidP="004C2DCE">
      <w:pPr>
        <w:pStyle w:val="KeinLeerraum"/>
        <w:numPr>
          <w:ilvl w:val="1"/>
          <w:numId w:val="8"/>
        </w:numPr>
        <w:spacing w:before="60"/>
        <w:ind w:left="709" w:hanging="709"/>
        <w:jc w:val="both"/>
      </w:pPr>
      <w:r w:rsidRPr="00AE341E">
        <w:rPr>
          <w:highlight w:val="yellow"/>
        </w:rPr>
        <w:t xml:space="preserve">Das Meldegeld ist unter Angabe der Regatta, des Namens des Steuermanns/der Steuerfrau und der Segelnummer auf das Konto des </w:t>
      </w:r>
      <w:r w:rsidR="00AE341E" w:rsidRPr="00AE341E">
        <w:rPr>
          <w:highlight w:val="yellow"/>
        </w:rPr>
        <w:t xml:space="preserve">[Vereins] </w:t>
      </w:r>
      <w:r w:rsidRPr="00AE341E">
        <w:rPr>
          <w:highlight w:val="yellow"/>
        </w:rPr>
        <w:t xml:space="preserve">bei der </w:t>
      </w:r>
      <w:r w:rsidR="00AE341E" w:rsidRPr="00AE341E">
        <w:rPr>
          <w:highlight w:val="yellow"/>
        </w:rPr>
        <w:t>[Bank]</w:t>
      </w:r>
      <w:r w:rsidRPr="00AE341E">
        <w:rPr>
          <w:highlight w:val="yellow"/>
        </w:rPr>
        <w:t xml:space="preserve">, BIC: </w:t>
      </w:r>
      <w:r w:rsidR="00AE341E" w:rsidRPr="00AE341E">
        <w:rPr>
          <w:highlight w:val="yellow"/>
        </w:rPr>
        <w:t>____</w:t>
      </w:r>
      <w:r w:rsidRPr="00AE341E">
        <w:rPr>
          <w:highlight w:val="yellow"/>
        </w:rPr>
        <w:t xml:space="preserve">, IBAN: </w:t>
      </w:r>
      <w:r w:rsidR="00AE341E" w:rsidRPr="00AE341E">
        <w:rPr>
          <w:highlight w:val="yellow"/>
        </w:rPr>
        <w:t>_______</w:t>
      </w:r>
      <w:r w:rsidRPr="00AE341E">
        <w:rPr>
          <w:highlight w:val="yellow"/>
        </w:rPr>
        <w:t xml:space="preserve"> zu überweisen.</w:t>
      </w:r>
    </w:p>
    <w:p w14:paraId="6793F305" w14:textId="3688A5CE" w:rsidR="00627E92" w:rsidRDefault="0082145A" w:rsidP="00397E55">
      <w:pPr>
        <w:pStyle w:val="KeinLeerraum"/>
        <w:numPr>
          <w:ilvl w:val="1"/>
          <w:numId w:val="8"/>
        </w:numPr>
        <w:ind w:left="709" w:hanging="709"/>
        <w:jc w:val="both"/>
      </w:pPr>
      <w:r w:rsidRPr="0082145A">
        <w:t>Die Zahlung des Meldegeldes muss mit der Meldung erfolgen. Der Anspruch auf Zahlung des Meldegeldes entfällt nicht durch Rücknahme der Meldung oder durch Fernbleiben des Bootes. Das Meldegeld wird nur bei Ablehnung der Meldung zurückerstattet oder wenn der Veranstalter die Veranstaltung oder Klasse absagt.</w:t>
      </w:r>
    </w:p>
    <w:p w14:paraId="31DEFB42" w14:textId="32FC34F8" w:rsidR="00627E92" w:rsidRDefault="00B1234E" w:rsidP="00397E55">
      <w:pPr>
        <w:pStyle w:val="KeinLeerraum"/>
        <w:numPr>
          <w:ilvl w:val="1"/>
          <w:numId w:val="8"/>
        </w:numPr>
        <w:ind w:left="709" w:hanging="709"/>
        <w:jc w:val="both"/>
      </w:pPr>
      <w:r w:rsidRPr="00BA2D58">
        <w:rPr>
          <w:highlight w:val="green"/>
        </w:rPr>
        <w:t xml:space="preserve">Alle Boote, die in Gruppen segeln, müssen bei der Registrierung eine Pfandgebühr in Höhe von </w:t>
      </w:r>
      <w:r w:rsidRPr="00302AA2">
        <w:rPr>
          <w:highlight w:val="yellow"/>
        </w:rPr>
        <w:t>5,00 E</w:t>
      </w:r>
      <w:r w:rsidR="00302AA2">
        <w:rPr>
          <w:highlight w:val="yellow"/>
        </w:rPr>
        <w:t>uro</w:t>
      </w:r>
      <w:r w:rsidRPr="00BA2D58">
        <w:rPr>
          <w:highlight w:val="green"/>
        </w:rPr>
        <w:t xml:space="preserve"> für farbige Gruppenfähnchen bezahlen. Diese Pfandgebühr wird bei Rückgabe zurückerstattet.</w:t>
      </w:r>
    </w:p>
    <w:p w14:paraId="0198706F" w14:textId="77777777" w:rsidR="0082145A" w:rsidRPr="009D17B3" w:rsidRDefault="0082145A" w:rsidP="0082145A">
      <w:pPr>
        <w:pStyle w:val="KeinLeerraum"/>
        <w:ind w:left="705" w:hanging="705"/>
      </w:pPr>
    </w:p>
    <w:p w14:paraId="5259D0CB" w14:textId="1CDC6305" w:rsidR="00627E92" w:rsidRPr="0082145A" w:rsidRDefault="00B1234E" w:rsidP="00302AA2">
      <w:pPr>
        <w:pStyle w:val="KeinLeerraum"/>
        <w:numPr>
          <w:ilvl w:val="0"/>
          <w:numId w:val="8"/>
        </w:numPr>
        <w:ind w:left="709" w:hanging="709"/>
        <w:rPr>
          <w:b/>
        </w:rPr>
      </w:pPr>
      <w:r w:rsidRPr="0082145A">
        <w:rPr>
          <w:b/>
        </w:rPr>
        <w:t>FORMAT</w:t>
      </w:r>
    </w:p>
    <w:p w14:paraId="3042D53F" w14:textId="0EFB927A" w:rsidR="00A304D0" w:rsidRPr="00A304D0" w:rsidRDefault="00A304D0" w:rsidP="00397E55">
      <w:pPr>
        <w:pStyle w:val="KeinLeerraum"/>
        <w:numPr>
          <w:ilvl w:val="1"/>
          <w:numId w:val="8"/>
        </w:numPr>
        <w:ind w:left="709" w:hanging="709"/>
        <w:jc w:val="both"/>
      </w:pPr>
      <w:r w:rsidRPr="00A304D0">
        <w:rPr>
          <w:highlight w:val="lightGray"/>
        </w:rPr>
        <w:lastRenderedPageBreak/>
        <w:t xml:space="preserve">Die Regatta besteht aus einer Eröffnungsserie und einem </w:t>
      </w:r>
      <w:proofErr w:type="spellStart"/>
      <w:r w:rsidRPr="00A304D0">
        <w:rPr>
          <w:highlight w:val="lightGray"/>
        </w:rPr>
        <w:t>Medal</w:t>
      </w:r>
      <w:proofErr w:type="spellEnd"/>
      <w:r w:rsidRPr="00A304D0">
        <w:rPr>
          <w:highlight w:val="lightGray"/>
        </w:rPr>
        <w:t xml:space="preserve"> </w:t>
      </w:r>
      <w:proofErr w:type="spellStart"/>
      <w:r w:rsidRPr="00A304D0">
        <w:rPr>
          <w:highlight w:val="lightGray"/>
        </w:rPr>
        <w:t>Race</w:t>
      </w:r>
      <w:proofErr w:type="spellEnd"/>
      <w:r w:rsidRPr="00A304D0">
        <w:rPr>
          <w:highlight w:val="lightGray"/>
        </w:rPr>
        <w:t>. Die Eröffnungsserie kann in eine Qualifikations- und Finalserie unterteilt sein.</w:t>
      </w:r>
    </w:p>
    <w:p w14:paraId="5AABCFF7" w14:textId="37030069" w:rsidR="00627E92" w:rsidRPr="00A304D0" w:rsidRDefault="00B1234E" w:rsidP="00397E55">
      <w:pPr>
        <w:pStyle w:val="KeinLeerraum"/>
        <w:numPr>
          <w:ilvl w:val="1"/>
          <w:numId w:val="8"/>
        </w:numPr>
        <w:ind w:left="709" w:hanging="709"/>
        <w:jc w:val="both"/>
      </w:pPr>
      <w:r w:rsidRPr="00A304D0">
        <w:rPr>
          <w:highlight w:val="green"/>
        </w:rPr>
        <w:t xml:space="preserve">Für den Fall, </w:t>
      </w:r>
      <w:r w:rsidR="004E6857" w:rsidRPr="00A304D0">
        <w:rPr>
          <w:highlight w:val="green"/>
        </w:rPr>
        <w:t>dass</w:t>
      </w:r>
      <w:r w:rsidRPr="00A304D0">
        <w:rPr>
          <w:highlight w:val="green"/>
        </w:rPr>
        <w:t xml:space="preserve"> </w:t>
      </w:r>
      <w:r w:rsidR="00BA2D58" w:rsidRPr="00A304D0">
        <w:rPr>
          <w:highlight w:val="green"/>
        </w:rPr>
        <w:t xml:space="preserve">in einer Klasse </w:t>
      </w:r>
      <w:r w:rsidRPr="00A304D0">
        <w:rPr>
          <w:highlight w:val="green"/>
        </w:rPr>
        <w:t xml:space="preserve">60 </w:t>
      </w:r>
      <w:r w:rsidR="001929E8" w:rsidRPr="00A304D0">
        <w:rPr>
          <w:highlight w:val="green"/>
        </w:rPr>
        <w:t xml:space="preserve">oder mehr </w:t>
      </w:r>
      <w:r w:rsidRPr="00A304D0">
        <w:rPr>
          <w:highlight w:val="green"/>
        </w:rPr>
        <w:t>Boote melden, kann der Veranstalter das Teilnehmerfeld in Gruppen aufteilen. In Gruppen aufgeteilte Teilnehmerfelder segeln eine Qualifikations- und Finalserie.</w:t>
      </w:r>
    </w:p>
    <w:p w14:paraId="1E2F9222" w14:textId="5D6494FC" w:rsidR="0082145A" w:rsidRDefault="00B1234E" w:rsidP="00A304D0">
      <w:pPr>
        <w:pStyle w:val="KeinLeerraum"/>
        <w:numPr>
          <w:ilvl w:val="1"/>
          <w:numId w:val="8"/>
        </w:numPr>
        <w:ind w:left="709" w:hanging="709"/>
      </w:pPr>
      <w:r w:rsidRPr="008021E1">
        <w:rPr>
          <w:highlight w:val="green"/>
        </w:rPr>
        <w:t xml:space="preserve">Nur </w:t>
      </w:r>
      <w:r w:rsidR="00A053E3" w:rsidRPr="008021E1">
        <w:rPr>
          <w:highlight w:val="green"/>
        </w:rPr>
        <w:t>für</w:t>
      </w:r>
      <w:r w:rsidRPr="008021E1">
        <w:rPr>
          <w:highlight w:val="green"/>
        </w:rPr>
        <w:t xml:space="preserve"> Gruppensegeln:</w:t>
      </w:r>
    </w:p>
    <w:p w14:paraId="76B47F5B" w14:textId="64CA7633" w:rsidR="008021E1" w:rsidRPr="00A304D0" w:rsidRDefault="008021E1" w:rsidP="00397E55">
      <w:pPr>
        <w:pStyle w:val="KeinLeerraum"/>
        <w:numPr>
          <w:ilvl w:val="2"/>
          <w:numId w:val="8"/>
        </w:numPr>
        <w:ind w:left="709" w:hanging="709"/>
        <w:jc w:val="both"/>
      </w:pPr>
      <w:r w:rsidRPr="008021E1">
        <w:rPr>
          <w:highlight w:val="green"/>
        </w:rPr>
        <w:t xml:space="preserve">Wenn am Ende des </w:t>
      </w:r>
      <w:r w:rsidRPr="008021E1">
        <w:rPr>
          <w:highlight w:val="yellow"/>
        </w:rPr>
        <w:t>zweiten</w:t>
      </w:r>
      <w:r w:rsidRPr="008021E1">
        <w:rPr>
          <w:highlight w:val="green"/>
        </w:rPr>
        <w:t xml:space="preserve"> geplanten Wettfahrttages mindestens </w:t>
      </w:r>
      <w:r w:rsidRPr="008021E1">
        <w:rPr>
          <w:highlight w:val="yellow"/>
        </w:rPr>
        <w:t>vier</w:t>
      </w:r>
      <w:r w:rsidRPr="008021E1">
        <w:rPr>
          <w:highlight w:val="green"/>
        </w:rPr>
        <w:t xml:space="preserve"> vollendete Wettfahrten der Qualifikationsserie gesegelt worden sind, beginnt am nächsten Wettfahrttag die Finalserie. Sind am Ende des </w:t>
      </w:r>
      <w:r w:rsidRPr="008021E1">
        <w:rPr>
          <w:highlight w:val="yellow"/>
        </w:rPr>
        <w:t>zweiten</w:t>
      </w:r>
      <w:r w:rsidRPr="008021E1">
        <w:rPr>
          <w:highlight w:val="green"/>
        </w:rPr>
        <w:t xml:space="preserve"> geplanten Wettfahrttages weniger als </w:t>
      </w:r>
      <w:r w:rsidRPr="008021E1">
        <w:rPr>
          <w:highlight w:val="yellow"/>
        </w:rPr>
        <w:t>vier</w:t>
      </w:r>
      <w:r w:rsidRPr="008021E1">
        <w:rPr>
          <w:highlight w:val="green"/>
        </w:rPr>
        <w:t xml:space="preserve"> vollendete Wettfahrten der Qualifikationsserie gesegelt worden, wird diese bis zum Ende des Wettfahrttages fortgesetzt, an dem mindestens </w:t>
      </w:r>
      <w:r w:rsidRPr="008021E1">
        <w:rPr>
          <w:highlight w:val="yellow"/>
        </w:rPr>
        <w:t>vier</w:t>
      </w:r>
      <w:r w:rsidRPr="008021E1">
        <w:rPr>
          <w:highlight w:val="green"/>
        </w:rPr>
        <w:t xml:space="preserve"> vollendete Wettfahrten der Qualifikationsserie gesegelt worden sind. Nachdem die Qualifikationsserie vollständig gesegelt worden ist, beginnt die Finalserie.</w:t>
      </w:r>
    </w:p>
    <w:p w14:paraId="75AC1852" w14:textId="6B36ABF8" w:rsidR="00627E92" w:rsidRPr="008021E1" w:rsidRDefault="00B1234E" w:rsidP="00397E55">
      <w:pPr>
        <w:pStyle w:val="KeinLeerraum"/>
        <w:numPr>
          <w:ilvl w:val="2"/>
          <w:numId w:val="8"/>
        </w:numPr>
        <w:ind w:left="709" w:hanging="709"/>
        <w:jc w:val="both"/>
      </w:pPr>
      <w:r w:rsidRPr="008021E1">
        <w:rPr>
          <w:highlight w:val="green"/>
        </w:rPr>
        <w:t xml:space="preserve">Wenn am Ende der Qualifikationsserie für manche Boote mehr Wettfahrten gewertet wurden als für andere, werden die Wertungen der </w:t>
      </w:r>
      <w:r w:rsidR="002E2B27" w:rsidRPr="008021E1">
        <w:rPr>
          <w:highlight w:val="green"/>
        </w:rPr>
        <w:t xml:space="preserve">zuletzt gesegelten </w:t>
      </w:r>
      <w:r w:rsidRPr="008021E1">
        <w:rPr>
          <w:highlight w:val="green"/>
        </w:rPr>
        <w:t>Wettfahrten ausgenommen, sodass alle Boote die gleiche Anzahl an gewerteten Wettfahrten haben.</w:t>
      </w:r>
    </w:p>
    <w:p w14:paraId="662DEF7B" w14:textId="5F7A9F1D" w:rsidR="00627E92" w:rsidRPr="009D17B3" w:rsidRDefault="00B1234E" w:rsidP="00397E55">
      <w:pPr>
        <w:pStyle w:val="KeinLeerraum"/>
        <w:numPr>
          <w:ilvl w:val="2"/>
          <w:numId w:val="8"/>
        </w:numPr>
        <w:ind w:left="709" w:hanging="709"/>
        <w:jc w:val="both"/>
      </w:pPr>
      <w:r w:rsidRPr="008021E1">
        <w:rPr>
          <w:highlight w:val="green"/>
        </w:rPr>
        <w:t>Finalserie:</w:t>
      </w:r>
      <w:r w:rsidR="00627E92" w:rsidRPr="008021E1">
        <w:rPr>
          <w:highlight w:val="green"/>
        </w:rPr>
        <w:br/>
      </w:r>
      <w:r w:rsidRPr="008021E1">
        <w:rPr>
          <w:highlight w:val="green"/>
        </w:rPr>
        <w:t>Boote werden anhand ihrer Platzierung aus der Qualifikationsserie in die Gruppen Gold, Silber, Bronze und Smaragd (wenn dies vom Wettfahrtkomitee oder Veranstalter als notwendig erachtet wird) eingeteilt. Die Gruppen sind von annähernd gleicher Größe, wobei die Goldgruppe nicht kleiner ist als die anderen Gruppen.</w:t>
      </w:r>
    </w:p>
    <w:p w14:paraId="245A537B" w14:textId="2E8A4DC5" w:rsidR="00627E92" w:rsidRPr="009D17B3" w:rsidRDefault="00627E92" w:rsidP="00397E55">
      <w:pPr>
        <w:pStyle w:val="KeinLeerraum"/>
        <w:numPr>
          <w:ilvl w:val="1"/>
          <w:numId w:val="8"/>
        </w:numPr>
        <w:ind w:left="709" w:hanging="709"/>
        <w:jc w:val="both"/>
      </w:pPr>
      <w:r w:rsidRPr="008021E1">
        <w:rPr>
          <w:highlight w:val="lightGray"/>
        </w:rPr>
        <w:t xml:space="preserve">Die zehn Bestplatzierten der Eröffnungsserie jeder </w:t>
      </w:r>
      <w:r w:rsidR="003264F0" w:rsidRPr="008021E1">
        <w:rPr>
          <w:highlight w:val="lightGray"/>
        </w:rPr>
        <w:t>Klasse</w:t>
      </w:r>
      <w:r w:rsidRPr="008021E1">
        <w:rPr>
          <w:highlight w:val="lightGray"/>
        </w:rPr>
        <w:t xml:space="preserve"> </w:t>
      </w:r>
      <w:r w:rsidR="00867A25" w:rsidRPr="008021E1">
        <w:rPr>
          <w:highlight w:val="lightGray"/>
        </w:rPr>
        <w:t xml:space="preserve">rücken </w:t>
      </w:r>
      <w:r w:rsidR="00F83556">
        <w:rPr>
          <w:highlight w:val="lightGray"/>
        </w:rPr>
        <w:t xml:space="preserve">in </w:t>
      </w:r>
      <w:r w:rsidR="00FE1616">
        <w:rPr>
          <w:highlight w:val="lightGray"/>
        </w:rPr>
        <w:t>da</w:t>
      </w:r>
      <w:r w:rsidRPr="008021E1">
        <w:rPr>
          <w:highlight w:val="lightGray"/>
        </w:rPr>
        <w:t xml:space="preserve">s </w:t>
      </w:r>
      <w:proofErr w:type="spellStart"/>
      <w:r w:rsidRPr="008021E1">
        <w:rPr>
          <w:highlight w:val="lightGray"/>
        </w:rPr>
        <w:t>Medal</w:t>
      </w:r>
      <w:proofErr w:type="spellEnd"/>
      <w:r w:rsidRPr="008021E1">
        <w:rPr>
          <w:highlight w:val="lightGray"/>
        </w:rPr>
        <w:t xml:space="preserve"> </w:t>
      </w:r>
      <w:proofErr w:type="spellStart"/>
      <w:r w:rsidRPr="008021E1">
        <w:rPr>
          <w:highlight w:val="lightGray"/>
        </w:rPr>
        <w:t>Race</w:t>
      </w:r>
      <w:proofErr w:type="spellEnd"/>
      <w:r w:rsidRPr="008021E1">
        <w:rPr>
          <w:highlight w:val="lightGray"/>
        </w:rPr>
        <w:t xml:space="preserve"> </w:t>
      </w:r>
      <w:r w:rsidR="00FF6DB3" w:rsidRPr="008021E1">
        <w:rPr>
          <w:highlight w:val="lightGray"/>
        </w:rPr>
        <w:t>vor</w:t>
      </w:r>
      <w:r w:rsidRPr="008021E1">
        <w:rPr>
          <w:highlight w:val="lightGray"/>
        </w:rPr>
        <w:t xml:space="preserve">, </w:t>
      </w:r>
      <w:r w:rsidR="00CE3359" w:rsidRPr="008021E1">
        <w:rPr>
          <w:highlight w:val="lightGray"/>
        </w:rPr>
        <w:t>wenn mindestens vier</w:t>
      </w:r>
      <w:r w:rsidRPr="008021E1">
        <w:rPr>
          <w:highlight w:val="lightGray"/>
        </w:rPr>
        <w:t xml:space="preserve"> gültige Wettfahrten in der Eröffnungsserie gesegelt</w:t>
      </w:r>
      <w:r w:rsidR="00CE3359" w:rsidRPr="008021E1">
        <w:rPr>
          <w:highlight w:val="lightGray"/>
        </w:rPr>
        <w:t xml:space="preserve"> worden sind</w:t>
      </w:r>
      <w:r w:rsidRPr="008021E1">
        <w:rPr>
          <w:highlight w:val="lightGray"/>
        </w:rPr>
        <w:t>.</w:t>
      </w:r>
    </w:p>
    <w:p w14:paraId="55B207D0" w14:textId="77777777" w:rsidR="003264F0" w:rsidRDefault="003264F0" w:rsidP="009D17B3">
      <w:pPr>
        <w:pStyle w:val="KeinLeerraum"/>
      </w:pPr>
    </w:p>
    <w:p w14:paraId="3D63C743" w14:textId="7000B5F5" w:rsidR="00627E92" w:rsidRPr="003264F0" w:rsidRDefault="00B1234E" w:rsidP="008021E1">
      <w:pPr>
        <w:pStyle w:val="KeinLeerraum"/>
        <w:numPr>
          <w:ilvl w:val="0"/>
          <w:numId w:val="8"/>
        </w:numPr>
        <w:ind w:left="709" w:hanging="709"/>
        <w:rPr>
          <w:b/>
        </w:rPr>
      </w:pPr>
      <w:r w:rsidRPr="003264F0">
        <w:rPr>
          <w:b/>
        </w:rPr>
        <w:t>ZEITPLAN</w:t>
      </w:r>
    </w:p>
    <w:p w14:paraId="13D8D18E" w14:textId="2FD54E02" w:rsidR="0082280B" w:rsidRPr="009D17B3" w:rsidRDefault="00B1234E" w:rsidP="008021E1">
      <w:pPr>
        <w:pStyle w:val="KeinLeerraum"/>
        <w:numPr>
          <w:ilvl w:val="1"/>
          <w:numId w:val="8"/>
        </w:numPr>
        <w:ind w:left="709" w:hanging="709"/>
      </w:pPr>
      <w:r w:rsidRPr="009D17B3">
        <w:t>Die Registrierung findet wie folgt statt:</w:t>
      </w:r>
    </w:p>
    <w:tbl>
      <w:tblPr>
        <w:tblStyle w:val="Tabellenraster"/>
        <w:tblW w:w="8363" w:type="dxa"/>
        <w:tblInd w:w="704" w:type="dxa"/>
        <w:tblLook w:val="04A0" w:firstRow="1" w:lastRow="0" w:firstColumn="1" w:lastColumn="0" w:noHBand="0" w:noVBand="1"/>
      </w:tblPr>
      <w:tblGrid>
        <w:gridCol w:w="2552"/>
        <w:gridCol w:w="2948"/>
        <w:gridCol w:w="2863"/>
      </w:tblGrid>
      <w:tr w:rsidR="0082280B" w:rsidRPr="009B247C" w14:paraId="4110E465" w14:textId="77777777" w:rsidTr="00677601">
        <w:tc>
          <w:tcPr>
            <w:tcW w:w="2552" w:type="dxa"/>
          </w:tcPr>
          <w:p w14:paraId="7FEBFFE3" w14:textId="2420D0C7" w:rsidR="0082280B" w:rsidRPr="009B247C" w:rsidRDefault="0082280B" w:rsidP="00A6321C">
            <w:pPr>
              <w:autoSpaceDE w:val="0"/>
              <w:autoSpaceDN w:val="0"/>
              <w:adjustRightInd w:val="0"/>
              <w:rPr>
                <w:rFonts w:ascii="Arial" w:hAnsi="Arial" w:cs="Arial"/>
                <w:b/>
                <w:color w:val="000000" w:themeColor="text1"/>
                <w:sz w:val="20"/>
                <w:szCs w:val="20"/>
                <w:lang w:val="en-US"/>
              </w:rPr>
            </w:pPr>
            <w:bookmarkStart w:id="3" w:name="_Hlk511131338"/>
            <w:r>
              <w:rPr>
                <w:rFonts w:ascii="Arial" w:hAnsi="Arial" w:cs="Arial"/>
                <w:b/>
                <w:bCs/>
                <w:color w:val="000000"/>
                <w:sz w:val="20"/>
                <w:szCs w:val="20"/>
                <w:lang w:val="en-US"/>
              </w:rPr>
              <w:t>Klassen</w:t>
            </w:r>
          </w:p>
        </w:tc>
        <w:tc>
          <w:tcPr>
            <w:tcW w:w="2948" w:type="dxa"/>
          </w:tcPr>
          <w:p w14:paraId="1BC4965C" w14:textId="18280F2E" w:rsidR="0082280B" w:rsidRPr="0058365B" w:rsidRDefault="0082280B" w:rsidP="00A6321C">
            <w:pPr>
              <w:autoSpaceDE w:val="0"/>
              <w:autoSpaceDN w:val="0"/>
              <w:adjustRightInd w:val="0"/>
              <w:rPr>
                <w:rFonts w:ascii="Arial" w:hAnsi="Arial" w:cs="Arial"/>
                <w:b/>
                <w:color w:val="000000" w:themeColor="text1"/>
                <w:sz w:val="20"/>
                <w:szCs w:val="20"/>
              </w:rPr>
            </w:pPr>
            <w:r w:rsidRPr="0058365B">
              <w:rPr>
                <w:rFonts w:ascii="Arial" w:hAnsi="Arial" w:cs="Arial"/>
                <w:b/>
                <w:bCs/>
                <w:color w:val="000000"/>
                <w:sz w:val="20"/>
                <w:szCs w:val="20"/>
              </w:rPr>
              <w:t>Registrierung</w:t>
            </w:r>
          </w:p>
        </w:tc>
        <w:tc>
          <w:tcPr>
            <w:tcW w:w="2863" w:type="dxa"/>
          </w:tcPr>
          <w:p w14:paraId="5FC91AAA" w14:textId="6E87EE2D" w:rsidR="0082280B" w:rsidRPr="0058365B" w:rsidRDefault="0082280B" w:rsidP="00A6321C">
            <w:pPr>
              <w:autoSpaceDE w:val="0"/>
              <w:autoSpaceDN w:val="0"/>
              <w:adjustRightInd w:val="0"/>
              <w:rPr>
                <w:rFonts w:ascii="Arial" w:hAnsi="Arial" w:cs="Arial"/>
                <w:b/>
                <w:color w:val="000000" w:themeColor="text1"/>
                <w:sz w:val="20"/>
                <w:szCs w:val="20"/>
              </w:rPr>
            </w:pPr>
            <w:r w:rsidRPr="0058365B">
              <w:rPr>
                <w:rFonts w:ascii="Arial" w:hAnsi="Arial" w:cs="Arial"/>
                <w:b/>
                <w:bCs/>
                <w:color w:val="000000"/>
                <w:sz w:val="20"/>
                <w:szCs w:val="20"/>
              </w:rPr>
              <w:t>Ort der Registrierung</w:t>
            </w:r>
          </w:p>
        </w:tc>
      </w:tr>
      <w:tr w:rsidR="0082280B" w:rsidRPr="00EA4CEF" w14:paraId="7A5FF443" w14:textId="77777777" w:rsidTr="00677601">
        <w:tc>
          <w:tcPr>
            <w:tcW w:w="2552" w:type="dxa"/>
          </w:tcPr>
          <w:p w14:paraId="4016BB1A" w14:textId="27C03B8F" w:rsidR="0082280B" w:rsidRPr="00EA0867" w:rsidRDefault="0082280B" w:rsidP="00A6321C">
            <w:pPr>
              <w:autoSpaceDE w:val="0"/>
              <w:autoSpaceDN w:val="0"/>
              <w:adjustRightInd w:val="0"/>
              <w:rPr>
                <w:rFonts w:ascii="Arial" w:hAnsi="Arial" w:cs="Arial"/>
                <w:color w:val="000000" w:themeColor="text1"/>
                <w:sz w:val="20"/>
                <w:szCs w:val="20"/>
                <w:highlight w:val="yellow"/>
                <w:lang w:val="en-US"/>
              </w:rPr>
            </w:pPr>
            <w:r w:rsidRPr="0058365B">
              <w:rPr>
                <w:rFonts w:ascii="Arial" w:hAnsi="Arial" w:cs="Arial"/>
                <w:color w:val="000000"/>
                <w:sz w:val="20"/>
                <w:szCs w:val="20"/>
                <w:highlight w:val="yellow"/>
              </w:rPr>
              <w:t>Klasse</w:t>
            </w:r>
            <w:r w:rsidRPr="00EA0867">
              <w:rPr>
                <w:rFonts w:ascii="Arial" w:hAnsi="Arial" w:cs="Arial"/>
                <w:color w:val="000000"/>
                <w:sz w:val="20"/>
                <w:szCs w:val="20"/>
                <w:highlight w:val="yellow"/>
                <w:lang w:val="en-US"/>
              </w:rPr>
              <w:t xml:space="preserve"> A</w:t>
            </w:r>
          </w:p>
        </w:tc>
        <w:tc>
          <w:tcPr>
            <w:tcW w:w="2948" w:type="dxa"/>
          </w:tcPr>
          <w:p w14:paraId="4314A811" w14:textId="126E95C7" w:rsidR="0082280B" w:rsidRPr="00916078" w:rsidRDefault="001371B8" w:rsidP="00940CFF">
            <w:pPr>
              <w:autoSpaceDE w:val="0"/>
              <w:autoSpaceDN w:val="0"/>
              <w:adjustRightInd w:val="0"/>
              <w:rPr>
                <w:rFonts w:ascii="Arial" w:hAnsi="Arial" w:cs="Arial"/>
                <w:color w:val="000000" w:themeColor="text1"/>
                <w:sz w:val="20"/>
                <w:szCs w:val="20"/>
                <w:highlight w:val="yellow"/>
              </w:rPr>
            </w:pPr>
            <w:proofErr w:type="spellStart"/>
            <w:r>
              <w:rPr>
                <w:rFonts w:ascii="Arial" w:hAnsi="Arial" w:cs="Arial"/>
                <w:color w:val="000000"/>
                <w:sz w:val="20"/>
                <w:szCs w:val="20"/>
                <w:highlight w:val="yellow"/>
              </w:rPr>
              <w:t>tt</w:t>
            </w:r>
            <w:proofErr w:type="spellEnd"/>
            <w:r w:rsidR="00916078" w:rsidRPr="00916078">
              <w:rPr>
                <w:rFonts w:ascii="Arial" w:hAnsi="Arial" w:cs="Arial"/>
                <w:color w:val="000000"/>
                <w:sz w:val="20"/>
                <w:szCs w:val="20"/>
                <w:highlight w:val="yellow"/>
              </w:rPr>
              <w:t>.</w:t>
            </w:r>
            <w:r w:rsidR="00E45B24">
              <w:rPr>
                <w:rFonts w:ascii="Arial" w:hAnsi="Arial" w:cs="Arial"/>
                <w:color w:val="000000"/>
                <w:sz w:val="20"/>
                <w:szCs w:val="20"/>
                <w:highlight w:val="yellow"/>
              </w:rPr>
              <w:t xml:space="preserve"> </w:t>
            </w:r>
            <w:proofErr w:type="spellStart"/>
            <w:r w:rsidR="00940CFF">
              <w:rPr>
                <w:rFonts w:ascii="Arial" w:hAnsi="Arial" w:cs="Arial"/>
                <w:color w:val="000000"/>
                <w:sz w:val="20"/>
                <w:szCs w:val="20"/>
                <w:highlight w:val="yellow"/>
              </w:rPr>
              <w:t>mon</w:t>
            </w:r>
            <w:proofErr w:type="spellEnd"/>
            <w:r w:rsidR="00E45B24">
              <w:rPr>
                <w:rFonts w:ascii="Arial" w:hAnsi="Arial" w:cs="Arial"/>
                <w:color w:val="000000"/>
                <w:sz w:val="20"/>
                <w:szCs w:val="20"/>
                <w:highlight w:val="yellow"/>
              </w:rPr>
              <w:t>:</w:t>
            </w:r>
            <w:r w:rsidR="00916078" w:rsidRPr="00916078">
              <w:rPr>
                <w:rFonts w:ascii="Arial" w:hAnsi="Arial" w:cs="Arial"/>
                <w:color w:val="000000"/>
                <w:sz w:val="20"/>
                <w:szCs w:val="20"/>
                <w:highlight w:val="yellow"/>
              </w:rPr>
              <w:t xml:space="preserve"> </w:t>
            </w:r>
            <w:proofErr w:type="spellStart"/>
            <w:r>
              <w:rPr>
                <w:rFonts w:ascii="Arial" w:hAnsi="Arial" w:cs="Arial"/>
                <w:color w:val="000000"/>
                <w:sz w:val="20"/>
                <w:szCs w:val="20"/>
                <w:highlight w:val="yellow"/>
              </w:rPr>
              <w:t>hh</w:t>
            </w:r>
            <w:r w:rsidR="00916078" w:rsidRPr="00916078">
              <w:rPr>
                <w:rFonts w:ascii="Arial" w:hAnsi="Arial" w:cs="Arial"/>
                <w:color w:val="000000"/>
                <w:sz w:val="20"/>
                <w:szCs w:val="20"/>
                <w:highlight w:val="yellow"/>
              </w:rPr>
              <w:t>:</w:t>
            </w:r>
            <w:r>
              <w:rPr>
                <w:rFonts w:ascii="Arial" w:hAnsi="Arial" w:cs="Arial"/>
                <w:color w:val="000000"/>
                <w:sz w:val="20"/>
                <w:szCs w:val="20"/>
                <w:highlight w:val="yellow"/>
              </w:rPr>
              <w:t>mm</w:t>
            </w:r>
            <w:proofErr w:type="spellEnd"/>
            <w:r w:rsidR="00E45B24">
              <w:rPr>
                <w:rFonts w:ascii="Arial" w:hAnsi="Arial" w:cs="Arial"/>
                <w:color w:val="000000"/>
                <w:sz w:val="20"/>
                <w:szCs w:val="20"/>
                <w:highlight w:val="yellow"/>
              </w:rPr>
              <w:t xml:space="preserve"> </w:t>
            </w:r>
            <w:r w:rsidR="00916078" w:rsidRPr="00916078">
              <w:rPr>
                <w:rFonts w:ascii="Arial" w:hAnsi="Arial" w:cs="Arial"/>
                <w:color w:val="000000"/>
                <w:sz w:val="20"/>
                <w:szCs w:val="20"/>
                <w:highlight w:val="yellow"/>
              </w:rPr>
              <w:t>-</w:t>
            </w:r>
            <w:r w:rsidR="00E45B24">
              <w:rPr>
                <w:rFonts w:ascii="Arial" w:hAnsi="Arial" w:cs="Arial"/>
                <w:color w:val="000000"/>
                <w:sz w:val="20"/>
                <w:szCs w:val="20"/>
                <w:highlight w:val="yellow"/>
              </w:rPr>
              <w:t xml:space="preserve"> </w:t>
            </w:r>
            <w:proofErr w:type="spellStart"/>
            <w:r>
              <w:rPr>
                <w:rFonts w:ascii="Arial" w:hAnsi="Arial" w:cs="Arial"/>
                <w:color w:val="000000"/>
                <w:sz w:val="20"/>
                <w:szCs w:val="20"/>
                <w:highlight w:val="yellow"/>
              </w:rPr>
              <w:t>hh:mm</w:t>
            </w:r>
            <w:proofErr w:type="spellEnd"/>
            <w:r w:rsidRPr="00397E55">
              <w:rPr>
                <w:rFonts w:ascii="Arial" w:hAnsi="Arial" w:cs="Arial"/>
                <w:color w:val="000000"/>
                <w:sz w:val="20"/>
                <w:szCs w:val="20"/>
              </w:rPr>
              <w:t xml:space="preserve"> Uhr</w:t>
            </w:r>
            <w:r w:rsidR="00916078" w:rsidRPr="00916078">
              <w:rPr>
                <w:rFonts w:ascii="Arial" w:hAnsi="Arial" w:cs="Arial"/>
                <w:color w:val="000000"/>
                <w:sz w:val="20"/>
                <w:szCs w:val="20"/>
                <w:highlight w:val="yellow"/>
              </w:rPr>
              <w:br/>
            </w:r>
            <w:proofErr w:type="spellStart"/>
            <w:r>
              <w:rPr>
                <w:rFonts w:ascii="Arial" w:hAnsi="Arial" w:cs="Arial"/>
                <w:color w:val="000000"/>
                <w:sz w:val="20"/>
                <w:szCs w:val="20"/>
                <w:highlight w:val="yellow"/>
              </w:rPr>
              <w:t>tt</w:t>
            </w:r>
            <w:proofErr w:type="spellEnd"/>
            <w:r w:rsidRPr="00916078">
              <w:rPr>
                <w:rFonts w:ascii="Arial" w:hAnsi="Arial" w:cs="Arial"/>
                <w:color w:val="000000"/>
                <w:sz w:val="20"/>
                <w:szCs w:val="20"/>
                <w:highlight w:val="yellow"/>
              </w:rPr>
              <w:t xml:space="preserve">. </w:t>
            </w:r>
            <w:proofErr w:type="spellStart"/>
            <w:r w:rsidR="00E45B24">
              <w:rPr>
                <w:rFonts w:ascii="Arial" w:hAnsi="Arial" w:cs="Arial"/>
                <w:color w:val="000000"/>
                <w:sz w:val="20"/>
                <w:szCs w:val="20"/>
                <w:highlight w:val="yellow"/>
              </w:rPr>
              <w:t>m</w:t>
            </w:r>
            <w:r w:rsidR="00940CFF">
              <w:rPr>
                <w:rFonts w:ascii="Arial" w:hAnsi="Arial" w:cs="Arial"/>
                <w:color w:val="000000"/>
                <w:sz w:val="20"/>
                <w:szCs w:val="20"/>
                <w:highlight w:val="yellow"/>
              </w:rPr>
              <w:t>on</w:t>
            </w:r>
            <w:proofErr w:type="spellEnd"/>
            <w:r w:rsidR="00E45B24">
              <w:rPr>
                <w:rFonts w:ascii="Arial" w:hAnsi="Arial" w:cs="Arial"/>
                <w:color w:val="000000"/>
                <w:sz w:val="20"/>
                <w:szCs w:val="20"/>
                <w:highlight w:val="yellow"/>
              </w:rPr>
              <w:t>:</w:t>
            </w:r>
            <w:r w:rsidRPr="00916078">
              <w:rPr>
                <w:rFonts w:ascii="Arial" w:hAnsi="Arial" w:cs="Arial"/>
                <w:color w:val="000000"/>
                <w:sz w:val="20"/>
                <w:szCs w:val="20"/>
                <w:highlight w:val="yellow"/>
              </w:rPr>
              <w:t xml:space="preserve"> </w:t>
            </w:r>
            <w:proofErr w:type="spellStart"/>
            <w:r>
              <w:rPr>
                <w:rFonts w:ascii="Arial" w:hAnsi="Arial" w:cs="Arial"/>
                <w:color w:val="000000"/>
                <w:sz w:val="20"/>
                <w:szCs w:val="20"/>
                <w:highlight w:val="yellow"/>
              </w:rPr>
              <w:t>hh</w:t>
            </w:r>
            <w:r w:rsidRPr="00916078">
              <w:rPr>
                <w:rFonts w:ascii="Arial" w:hAnsi="Arial" w:cs="Arial"/>
                <w:color w:val="000000"/>
                <w:sz w:val="20"/>
                <w:szCs w:val="20"/>
                <w:highlight w:val="yellow"/>
              </w:rPr>
              <w:t>:</w:t>
            </w:r>
            <w:r>
              <w:rPr>
                <w:rFonts w:ascii="Arial" w:hAnsi="Arial" w:cs="Arial"/>
                <w:color w:val="000000"/>
                <w:sz w:val="20"/>
                <w:szCs w:val="20"/>
                <w:highlight w:val="yellow"/>
              </w:rPr>
              <w:t>mm</w:t>
            </w:r>
            <w:proofErr w:type="spellEnd"/>
            <w:r w:rsidR="00E45B24">
              <w:rPr>
                <w:rFonts w:ascii="Arial" w:hAnsi="Arial" w:cs="Arial"/>
                <w:color w:val="000000"/>
                <w:sz w:val="20"/>
                <w:szCs w:val="20"/>
                <w:highlight w:val="yellow"/>
              </w:rPr>
              <w:t xml:space="preserve"> </w:t>
            </w:r>
            <w:r w:rsidRPr="00916078">
              <w:rPr>
                <w:rFonts w:ascii="Arial" w:hAnsi="Arial" w:cs="Arial"/>
                <w:color w:val="000000"/>
                <w:sz w:val="20"/>
                <w:szCs w:val="20"/>
                <w:highlight w:val="yellow"/>
              </w:rPr>
              <w:t>-</w:t>
            </w:r>
            <w:r w:rsidR="00E45B24">
              <w:rPr>
                <w:rFonts w:ascii="Arial" w:hAnsi="Arial" w:cs="Arial"/>
                <w:color w:val="000000"/>
                <w:sz w:val="20"/>
                <w:szCs w:val="20"/>
                <w:highlight w:val="yellow"/>
              </w:rPr>
              <w:t xml:space="preserve"> </w:t>
            </w:r>
            <w:proofErr w:type="spellStart"/>
            <w:r>
              <w:rPr>
                <w:rFonts w:ascii="Arial" w:hAnsi="Arial" w:cs="Arial"/>
                <w:color w:val="000000"/>
                <w:sz w:val="20"/>
                <w:szCs w:val="20"/>
                <w:highlight w:val="yellow"/>
              </w:rPr>
              <w:t>hh:mm</w:t>
            </w:r>
            <w:proofErr w:type="spellEnd"/>
            <w:r>
              <w:rPr>
                <w:rFonts w:ascii="Arial" w:hAnsi="Arial" w:cs="Arial"/>
                <w:color w:val="000000"/>
                <w:sz w:val="20"/>
                <w:szCs w:val="20"/>
                <w:highlight w:val="yellow"/>
              </w:rPr>
              <w:t xml:space="preserve"> </w:t>
            </w:r>
            <w:r w:rsidRPr="00397E55">
              <w:rPr>
                <w:rFonts w:ascii="Arial" w:hAnsi="Arial" w:cs="Arial"/>
                <w:color w:val="000000"/>
                <w:sz w:val="20"/>
                <w:szCs w:val="20"/>
              </w:rPr>
              <w:t>Uhr</w:t>
            </w:r>
          </w:p>
        </w:tc>
        <w:tc>
          <w:tcPr>
            <w:tcW w:w="2863" w:type="dxa"/>
          </w:tcPr>
          <w:p w14:paraId="0A8062EE" w14:textId="03B04491" w:rsidR="0082280B" w:rsidRPr="00916078" w:rsidRDefault="0082280B" w:rsidP="00A6321C">
            <w:pPr>
              <w:autoSpaceDE w:val="0"/>
              <w:autoSpaceDN w:val="0"/>
              <w:adjustRightInd w:val="0"/>
              <w:rPr>
                <w:rFonts w:ascii="Arial" w:hAnsi="Arial" w:cs="Arial"/>
                <w:color w:val="000000" w:themeColor="text1"/>
                <w:sz w:val="20"/>
                <w:szCs w:val="20"/>
              </w:rPr>
            </w:pPr>
            <w:r w:rsidRPr="00916078">
              <w:rPr>
                <w:rFonts w:ascii="Arial" w:hAnsi="Arial" w:cs="Arial"/>
                <w:color w:val="000000"/>
                <w:sz w:val="20"/>
                <w:szCs w:val="20"/>
                <w:highlight w:val="yellow"/>
              </w:rPr>
              <w:t>Clubhaus</w:t>
            </w:r>
          </w:p>
        </w:tc>
      </w:tr>
      <w:tr w:rsidR="0082280B" w:rsidRPr="00EA4CEF" w14:paraId="3F223FFB" w14:textId="77777777" w:rsidTr="00677601">
        <w:tc>
          <w:tcPr>
            <w:tcW w:w="2552" w:type="dxa"/>
          </w:tcPr>
          <w:p w14:paraId="4E2AAA32" w14:textId="4DAD2C81" w:rsidR="0082280B" w:rsidRPr="00EA0867" w:rsidRDefault="0082280B" w:rsidP="00A6321C">
            <w:pPr>
              <w:autoSpaceDE w:val="0"/>
              <w:autoSpaceDN w:val="0"/>
              <w:adjustRightInd w:val="0"/>
              <w:rPr>
                <w:rFonts w:ascii="Arial" w:hAnsi="Arial" w:cs="Arial"/>
                <w:color w:val="000000" w:themeColor="text1"/>
                <w:sz w:val="20"/>
                <w:szCs w:val="20"/>
                <w:highlight w:val="yellow"/>
              </w:rPr>
            </w:pPr>
            <w:r w:rsidRPr="00EA0867">
              <w:rPr>
                <w:rFonts w:ascii="Arial" w:hAnsi="Arial" w:cs="Arial"/>
                <w:color w:val="000000"/>
                <w:sz w:val="20"/>
                <w:szCs w:val="20"/>
                <w:highlight w:val="yellow"/>
              </w:rPr>
              <w:t>Klasse B</w:t>
            </w:r>
          </w:p>
        </w:tc>
        <w:tc>
          <w:tcPr>
            <w:tcW w:w="2948" w:type="dxa"/>
          </w:tcPr>
          <w:p w14:paraId="2CF81939" w14:textId="11A671AC" w:rsidR="0082280B" w:rsidRPr="00916078" w:rsidRDefault="001371B8" w:rsidP="00940CFF">
            <w:pPr>
              <w:autoSpaceDE w:val="0"/>
              <w:autoSpaceDN w:val="0"/>
              <w:adjustRightInd w:val="0"/>
              <w:rPr>
                <w:rFonts w:ascii="Arial" w:hAnsi="Arial" w:cs="Arial"/>
                <w:color w:val="000000" w:themeColor="text1"/>
                <w:sz w:val="20"/>
                <w:szCs w:val="20"/>
                <w:highlight w:val="yellow"/>
              </w:rPr>
            </w:pPr>
            <w:proofErr w:type="spellStart"/>
            <w:r>
              <w:rPr>
                <w:rFonts w:ascii="Arial" w:hAnsi="Arial" w:cs="Arial"/>
                <w:color w:val="000000"/>
                <w:sz w:val="20"/>
                <w:szCs w:val="20"/>
                <w:highlight w:val="yellow"/>
              </w:rPr>
              <w:t>tt</w:t>
            </w:r>
            <w:proofErr w:type="spellEnd"/>
            <w:r w:rsidRPr="00916078">
              <w:rPr>
                <w:rFonts w:ascii="Arial" w:hAnsi="Arial" w:cs="Arial"/>
                <w:color w:val="000000"/>
                <w:sz w:val="20"/>
                <w:szCs w:val="20"/>
                <w:highlight w:val="yellow"/>
              </w:rPr>
              <w:t xml:space="preserve">. </w:t>
            </w:r>
            <w:proofErr w:type="spellStart"/>
            <w:r w:rsidR="00940CFF">
              <w:rPr>
                <w:rFonts w:ascii="Arial" w:hAnsi="Arial" w:cs="Arial"/>
                <w:color w:val="000000"/>
                <w:sz w:val="20"/>
                <w:szCs w:val="20"/>
                <w:highlight w:val="yellow"/>
              </w:rPr>
              <w:t>mon</w:t>
            </w:r>
            <w:proofErr w:type="spellEnd"/>
            <w:r w:rsidR="00E45B24">
              <w:rPr>
                <w:rFonts w:ascii="Arial" w:hAnsi="Arial" w:cs="Arial"/>
                <w:color w:val="000000"/>
                <w:sz w:val="20"/>
                <w:szCs w:val="20"/>
                <w:highlight w:val="yellow"/>
              </w:rPr>
              <w:t>:</w:t>
            </w:r>
            <w:r w:rsidRPr="00916078">
              <w:rPr>
                <w:rFonts w:ascii="Arial" w:hAnsi="Arial" w:cs="Arial"/>
                <w:color w:val="000000"/>
                <w:sz w:val="20"/>
                <w:szCs w:val="20"/>
                <w:highlight w:val="yellow"/>
              </w:rPr>
              <w:t xml:space="preserve"> </w:t>
            </w:r>
            <w:proofErr w:type="spellStart"/>
            <w:r>
              <w:rPr>
                <w:rFonts w:ascii="Arial" w:hAnsi="Arial" w:cs="Arial"/>
                <w:color w:val="000000"/>
                <w:sz w:val="20"/>
                <w:szCs w:val="20"/>
                <w:highlight w:val="yellow"/>
              </w:rPr>
              <w:t>hh</w:t>
            </w:r>
            <w:r w:rsidRPr="00916078">
              <w:rPr>
                <w:rFonts w:ascii="Arial" w:hAnsi="Arial" w:cs="Arial"/>
                <w:color w:val="000000"/>
                <w:sz w:val="20"/>
                <w:szCs w:val="20"/>
                <w:highlight w:val="yellow"/>
              </w:rPr>
              <w:t>:</w:t>
            </w:r>
            <w:r>
              <w:rPr>
                <w:rFonts w:ascii="Arial" w:hAnsi="Arial" w:cs="Arial"/>
                <w:color w:val="000000"/>
                <w:sz w:val="20"/>
                <w:szCs w:val="20"/>
                <w:highlight w:val="yellow"/>
              </w:rPr>
              <w:t>mm</w:t>
            </w:r>
            <w:proofErr w:type="spellEnd"/>
            <w:r w:rsidR="00E45B24">
              <w:rPr>
                <w:rFonts w:ascii="Arial" w:hAnsi="Arial" w:cs="Arial"/>
                <w:color w:val="000000"/>
                <w:sz w:val="20"/>
                <w:szCs w:val="20"/>
                <w:highlight w:val="yellow"/>
              </w:rPr>
              <w:t xml:space="preserve"> </w:t>
            </w:r>
            <w:r w:rsidRPr="00916078">
              <w:rPr>
                <w:rFonts w:ascii="Arial" w:hAnsi="Arial" w:cs="Arial"/>
                <w:color w:val="000000"/>
                <w:sz w:val="20"/>
                <w:szCs w:val="20"/>
                <w:highlight w:val="yellow"/>
              </w:rPr>
              <w:t>-</w:t>
            </w:r>
            <w:r w:rsidR="00E45B24">
              <w:rPr>
                <w:rFonts w:ascii="Arial" w:hAnsi="Arial" w:cs="Arial"/>
                <w:color w:val="000000"/>
                <w:sz w:val="20"/>
                <w:szCs w:val="20"/>
                <w:highlight w:val="yellow"/>
              </w:rPr>
              <w:t xml:space="preserve"> </w:t>
            </w:r>
            <w:proofErr w:type="spellStart"/>
            <w:r>
              <w:rPr>
                <w:rFonts w:ascii="Arial" w:hAnsi="Arial" w:cs="Arial"/>
                <w:color w:val="000000"/>
                <w:sz w:val="20"/>
                <w:szCs w:val="20"/>
                <w:highlight w:val="yellow"/>
              </w:rPr>
              <w:t>hh:mm</w:t>
            </w:r>
            <w:proofErr w:type="spellEnd"/>
            <w:r w:rsidRPr="00397E55">
              <w:rPr>
                <w:rFonts w:ascii="Arial" w:hAnsi="Arial" w:cs="Arial"/>
                <w:color w:val="000000"/>
                <w:sz w:val="20"/>
                <w:szCs w:val="20"/>
              </w:rPr>
              <w:t xml:space="preserve"> Uhr</w:t>
            </w:r>
            <w:r w:rsidR="00916078" w:rsidRPr="00916078">
              <w:rPr>
                <w:rFonts w:ascii="Arial" w:hAnsi="Arial" w:cs="Arial"/>
                <w:color w:val="000000"/>
                <w:sz w:val="20"/>
                <w:szCs w:val="20"/>
                <w:highlight w:val="yellow"/>
              </w:rPr>
              <w:br/>
            </w:r>
            <w:proofErr w:type="spellStart"/>
            <w:r>
              <w:rPr>
                <w:rFonts w:ascii="Arial" w:hAnsi="Arial" w:cs="Arial"/>
                <w:color w:val="000000"/>
                <w:sz w:val="20"/>
                <w:szCs w:val="20"/>
                <w:highlight w:val="yellow"/>
              </w:rPr>
              <w:t>tt</w:t>
            </w:r>
            <w:proofErr w:type="spellEnd"/>
            <w:r w:rsidRPr="00916078">
              <w:rPr>
                <w:rFonts w:ascii="Arial" w:hAnsi="Arial" w:cs="Arial"/>
                <w:color w:val="000000"/>
                <w:sz w:val="20"/>
                <w:szCs w:val="20"/>
                <w:highlight w:val="yellow"/>
              </w:rPr>
              <w:t xml:space="preserve">. </w:t>
            </w:r>
            <w:proofErr w:type="spellStart"/>
            <w:r w:rsidR="00E45B24">
              <w:rPr>
                <w:rFonts w:ascii="Arial" w:hAnsi="Arial" w:cs="Arial"/>
                <w:color w:val="000000"/>
                <w:sz w:val="20"/>
                <w:szCs w:val="20"/>
                <w:highlight w:val="yellow"/>
              </w:rPr>
              <w:t>m</w:t>
            </w:r>
            <w:r w:rsidR="00940CFF">
              <w:rPr>
                <w:rFonts w:ascii="Arial" w:hAnsi="Arial" w:cs="Arial"/>
                <w:color w:val="000000"/>
                <w:sz w:val="20"/>
                <w:szCs w:val="20"/>
                <w:highlight w:val="yellow"/>
              </w:rPr>
              <w:t>on</w:t>
            </w:r>
            <w:proofErr w:type="spellEnd"/>
            <w:r w:rsidR="00E45B24">
              <w:rPr>
                <w:rFonts w:ascii="Arial" w:hAnsi="Arial" w:cs="Arial"/>
                <w:color w:val="000000"/>
                <w:sz w:val="20"/>
                <w:szCs w:val="20"/>
                <w:highlight w:val="yellow"/>
              </w:rPr>
              <w:t>:</w:t>
            </w:r>
            <w:r w:rsidRPr="00916078">
              <w:rPr>
                <w:rFonts w:ascii="Arial" w:hAnsi="Arial" w:cs="Arial"/>
                <w:color w:val="000000"/>
                <w:sz w:val="20"/>
                <w:szCs w:val="20"/>
                <w:highlight w:val="yellow"/>
              </w:rPr>
              <w:t xml:space="preserve"> </w:t>
            </w:r>
            <w:proofErr w:type="spellStart"/>
            <w:r>
              <w:rPr>
                <w:rFonts w:ascii="Arial" w:hAnsi="Arial" w:cs="Arial"/>
                <w:color w:val="000000"/>
                <w:sz w:val="20"/>
                <w:szCs w:val="20"/>
                <w:highlight w:val="yellow"/>
              </w:rPr>
              <w:t>hh</w:t>
            </w:r>
            <w:r w:rsidRPr="00916078">
              <w:rPr>
                <w:rFonts w:ascii="Arial" w:hAnsi="Arial" w:cs="Arial"/>
                <w:color w:val="000000"/>
                <w:sz w:val="20"/>
                <w:szCs w:val="20"/>
                <w:highlight w:val="yellow"/>
              </w:rPr>
              <w:t>:</w:t>
            </w:r>
            <w:r>
              <w:rPr>
                <w:rFonts w:ascii="Arial" w:hAnsi="Arial" w:cs="Arial"/>
                <w:color w:val="000000"/>
                <w:sz w:val="20"/>
                <w:szCs w:val="20"/>
                <w:highlight w:val="yellow"/>
              </w:rPr>
              <w:t>mm</w:t>
            </w:r>
            <w:proofErr w:type="spellEnd"/>
            <w:r w:rsidR="00E45B24">
              <w:rPr>
                <w:rFonts w:ascii="Arial" w:hAnsi="Arial" w:cs="Arial"/>
                <w:color w:val="000000"/>
                <w:sz w:val="20"/>
                <w:szCs w:val="20"/>
                <w:highlight w:val="yellow"/>
              </w:rPr>
              <w:t xml:space="preserve"> </w:t>
            </w:r>
            <w:r w:rsidRPr="00916078">
              <w:rPr>
                <w:rFonts w:ascii="Arial" w:hAnsi="Arial" w:cs="Arial"/>
                <w:color w:val="000000"/>
                <w:sz w:val="20"/>
                <w:szCs w:val="20"/>
                <w:highlight w:val="yellow"/>
              </w:rPr>
              <w:t>-</w:t>
            </w:r>
            <w:r w:rsidR="00E45B24">
              <w:rPr>
                <w:rFonts w:ascii="Arial" w:hAnsi="Arial" w:cs="Arial"/>
                <w:color w:val="000000"/>
                <w:sz w:val="20"/>
                <w:szCs w:val="20"/>
                <w:highlight w:val="yellow"/>
              </w:rPr>
              <w:t xml:space="preserve"> </w:t>
            </w:r>
            <w:proofErr w:type="spellStart"/>
            <w:r>
              <w:rPr>
                <w:rFonts w:ascii="Arial" w:hAnsi="Arial" w:cs="Arial"/>
                <w:color w:val="000000"/>
                <w:sz w:val="20"/>
                <w:szCs w:val="20"/>
                <w:highlight w:val="yellow"/>
              </w:rPr>
              <w:t>hh:mm</w:t>
            </w:r>
            <w:proofErr w:type="spellEnd"/>
            <w:r w:rsidRPr="00397E55">
              <w:rPr>
                <w:rFonts w:ascii="Arial" w:hAnsi="Arial" w:cs="Arial"/>
                <w:color w:val="000000"/>
                <w:sz w:val="20"/>
                <w:szCs w:val="20"/>
              </w:rPr>
              <w:t xml:space="preserve"> Uhr</w:t>
            </w:r>
          </w:p>
        </w:tc>
        <w:tc>
          <w:tcPr>
            <w:tcW w:w="2863" w:type="dxa"/>
          </w:tcPr>
          <w:p w14:paraId="44EC7A72" w14:textId="1776D5A7" w:rsidR="0082280B" w:rsidRPr="00916078" w:rsidRDefault="0082280B" w:rsidP="00A6321C">
            <w:pPr>
              <w:autoSpaceDE w:val="0"/>
              <w:autoSpaceDN w:val="0"/>
              <w:adjustRightInd w:val="0"/>
              <w:rPr>
                <w:rFonts w:ascii="Arial" w:hAnsi="Arial" w:cs="Arial"/>
                <w:color w:val="000000" w:themeColor="text1"/>
                <w:sz w:val="20"/>
                <w:szCs w:val="20"/>
              </w:rPr>
            </w:pPr>
            <w:r w:rsidRPr="00916078">
              <w:rPr>
                <w:rFonts w:ascii="Arial" w:hAnsi="Arial" w:cs="Arial"/>
                <w:color w:val="000000"/>
                <w:sz w:val="20"/>
                <w:szCs w:val="20"/>
                <w:highlight w:val="yellow"/>
              </w:rPr>
              <w:t>Clubhaus</w:t>
            </w:r>
          </w:p>
        </w:tc>
      </w:tr>
      <w:tr w:rsidR="00916078" w:rsidRPr="00EA4CEF" w14:paraId="57BEA547" w14:textId="77777777" w:rsidTr="00677601">
        <w:tc>
          <w:tcPr>
            <w:tcW w:w="2552" w:type="dxa"/>
          </w:tcPr>
          <w:p w14:paraId="329D1950" w14:textId="38AB86BF" w:rsidR="00916078" w:rsidRPr="00EA0867" w:rsidRDefault="00916078" w:rsidP="00A6321C">
            <w:pPr>
              <w:autoSpaceDE w:val="0"/>
              <w:autoSpaceDN w:val="0"/>
              <w:adjustRightInd w:val="0"/>
              <w:rPr>
                <w:rFonts w:ascii="Arial" w:hAnsi="Arial" w:cs="Arial"/>
                <w:color w:val="000000"/>
                <w:sz w:val="20"/>
                <w:szCs w:val="20"/>
                <w:highlight w:val="yellow"/>
              </w:rPr>
            </w:pPr>
            <w:r w:rsidRPr="00EA0867">
              <w:rPr>
                <w:rFonts w:ascii="Arial" w:hAnsi="Arial" w:cs="Arial"/>
                <w:color w:val="000000"/>
                <w:sz w:val="20"/>
                <w:szCs w:val="20"/>
                <w:highlight w:val="yellow"/>
              </w:rPr>
              <w:t>Trainer- und Begleitboote</w:t>
            </w:r>
          </w:p>
        </w:tc>
        <w:tc>
          <w:tcPr>
            <w:tcW w:w="2948" w:type="dxa"/>
          </w:tcPr>
          <w:p w14:paraId="74D58ABB" w14:textId="3C5CA499" w:rsidR="00916078" w:rsidRDefault="001371B8" w:rsidP="00940CFF">
            <w:pPr>
              <w:autoSpaceDE w:val="0"/>
              <w:autoSpaceDN w:val="0"/>
              <w:adjustRightInd w:val="0"/>
              <w:rPr>
                <w:rFonts w:ascii="Arial" w:hAnsi="Arial" w:cs="Arial"/>
                <w:color w:val="000000"/>
                <w:sz w:val="20"/>
                <w:szCs w:val="20"/>
                <w:highlight w:val="yellow"/>
              </w:rPr>
            </w:pPr>
            <w:proofErr w:type="spellStart"/>
            <w:r>
              <w:rPr>
                <w:rFonts w:ascii="Arial" w:hAnsi="Arial" w:cs="Arial"/>
                <w:color w:val="000000"/>
                <w:sz w:val="20"/>
                <w:szCs w:val="20"/>
                <w:highlight w:val="yellow"/>
              </w:rPr>
              <w:t>tt</w:t>
            </w:r>
            <w:proofErr w:type="spellEnd"/>
            <w:r w:rsidRPr="00916078">
              <w:rPr>
                <w:rFonts w:ascii="Arial" w:hAnsi="Arial" w:cs="Arial"/>
                <w:color w:val="000000"/>
                <w:sz w:val="20"/>
                <w:szCs w:val="20"/>
                <w:highlight w:val="yellow"/>
              </w:rPr>
              <w:t xml:space="preserve">. </w:t>
            </w:r>
            <w:proofErr w:type="spellStart"/>
            <w:r w:rsidR="00940CFF">
              <w:rPr>
                <w:rFonts w:ascii="Arial" w:hAnsi="Arial" w:cs="Arial"/>
                <w:color w:val="000000"/>
                <w:sz w:val="20"/>
                <w:szCs w:val="20"/>
                <w:highlight w:val="yellow"/>
              </w:rPr>
              <w:t>mon</w:t>
            </w:r>
            <w:proofErr w:type="spellEnd"/>
            <w:r w:rsidR="00E45B24">
              <w:rPr>
                <w:rFonts w:ascii="Arial" w:hAnsi="Arial" w:cs="Arial"/>
                <w:color w:val="000000"/>
                <w:sz w:val="20"/>
                <w:szCs w:val="20"/>
                <w:highlight w:val="yellow"/>
              </w:rPr>
              <w:t>:</w:t>
            </w:r>
            <w:r w:rsidRPr="00916078">
              <w:rPr>
                <w:rFonts w:ascii="Arial" w:hAnsi="Arial" w:cs="Arial"/>
                <w:color w:val="000000"/>
                <w:sz w:val="20"/>
                <w:szCs w:val="20"/>
                <w:highlight w:val="yellow"/>
              </w:rPr>
              <w:t xml:space="preserve"> </w:t>
            </w:r>
            <w:proofErr w:type="spellStart"/>
            <w:r>
              <w:rPr>
                <w:rFonts w:ascii="Arial" w:hAnsi="Arial" w:cs="Arial"/>
                <w:color w:val="000000"/>
                <w:sz w:val="20"/>
                <w:szCs w:val="20"/>
                <w:highlight w:val="yellow"/>
              </w:rPr>
              <w:t>hh</w:t>
            </w:r>
            <w:r w:rsidRPr="00916078">
              <w:rPr>
                <w:rFonts w:ascii="Arial" w:hAnsi="Arial" w:cs="Arial"/>
                <w:color w:val="000000"/>
                <w:sz w:val="20"/>
                <w:szCs w:val="20"/>
                <w:highlight w:val="yellow"/>
              </w:rPr>
              <w:t>:</w:t>
            </w:r>
            <w:r>
              <w:rPr>
                <w:rFonts w:ascii="Arial" w:hAnsi="Arial" w:cs="Arial"/>
                <w:color w:val="000000"/>
                <w:sz w:val="20"/>
                <w:szCs w:val="20"/>
                <w:highlight w:val="yellow"/>
              </w:rPr>
              <w:t>mm</w:t>
            </w:r>
            <w:proofErr w:type="spellEnd"/>
            <w:r w:rsidR="00E45B24">
              <w:rPr>
                <w:rFonts w:ascii="Arial" w:hAnsi="Arial" w:cs="Arial"/>
                <w:color w:val="000000"/>
                <w:sz w:val="20"/>
                <w:szCs w:val="20"/>
                <w:highlight w:val="yellow"/>
              </w:rPr>
              <w:t xml:space="preserve"> </w:t>
            </w:r>
            <w:r w:rsidRPr="00916078">
              <w:rPr>
                <w:rFonts w:ascii="Arial" w:hAnsi="Arial" w:cs="Arial"/>
                <w:color w:val="000000"/>
                <w:sz w:val="20"/>
                <w:szCs w:val="20"/>
                <w:highlight w:val="yellow"/>
              </w:rPr>
              <w:t>-</w:t>
            </w:r>
            <w:r w:rsidR="00E45B24">
              <w:rPr>
                <w:rFonts w:ascii="Arial" w:hAnsi="Arial" w:cs="Arial"/>
                <w:color w:val="000000"/>
                <w:sz w:val="20"/>
                <w:szCs w:val="20"/>
                <w:highlight w:val="yellow"/>
              </w:rPr>
              <w:t xml:space="preserve"> </w:t>
            </w:r>
            <w:proofErr w:type="spellStart"/>
            <w:r>
              <w:rPr>
                <w:rFonts w:ascii="Arial" w:hAnsi="Arial" w:cs="Arial"/>
                <w:color w:val="000000"/>
                <w:sz w:val="20"/>
                <w:szCs w:val="20"/>
                <w:highlight w:val="yellow"/>
              </w:rPr>
              <w:t>hh:mm</w:t>
            </w:r>
            <w:proofErr w:type="spellEnd"/>
            <w:r w:rsidRPr="00397E55">
              <w:rPr>
                <w:rFonts w:ascii="Arial" w:hAnsi="Arial" w:cs="Arial"/>
                <w:color w:val="000000"/>
                <w:sz w:val="20"/>
                <w:szCs w:val="20"/>
              </w:rPr>
              <w:t xml:space="preserve"> Uhr</w:t>
            </w:r>
          </w:p>
          <w:p w14:paraId="4FE0D127" w14:textId="6AA844BA" w:rsidR="00E45B24" w:rsidRPr="00916078" w:rsidRDefault="00E45B24" w:rsidP="00940CFF">
            <w:pPr>
              <w:autoSpaceDE w:val="0"/>
              <w:autoSpaceDN w:val="0"/>
              <w:adjustRightInd w:val="0"/>
              <w:rPr>
                <w:rFonts w:ascii="Arial" w:hAnsi="Arial" w:cs="Arial"/>
                <w:color w:val="000000"/>
                <w:sz w:val="20"/>
                <w:szCs w:val="20"/>
                <w:highlight w:val="yellow"/>
              </w:rPr>
            </w:pPr>
            <w:proofErr w:type="spellStart"/>
            <w:r>
              <w:rPr>
                <w:rFonts w:ascii="Arial" w:hAnsi="Arial" w:cs="Arial"/>
                <w:color w:val="000000"/>
                <w:sz w:val="20"/>
                <w:szCs w:val="20"/>
                <w:highlight w:val="yellow"/>
              </w:rPr>
              <w:t>tt</w:t>
            </w:r>
            <w:proofErr w:type="spellEnd"/>
            <w:r w:rsidRPr="00916078">
              <w:rPr>
                <w:rFonts w:ascii="Arial" w:hAnsi="Arial" w:cs="Arial"/>
                <w:color w:val="000000"/>
                <w:sz w:val="20"/>
                <w:szCs w:val="20"/>
                <w:highlight w:val="yellow"/>
              </w:rPr>
              <w:t xml:space="preserve">. </w:t>
            </w:r>
            <w:proofErr w:type="spellStart"/>
            <w:r>
              <w:rPr>
                <w:rFonts w:ascii="Arial" w:hAnsi="Arial" w:cs="Arial"/>
                <w:color w:val="000000"/>
                <w:sz w:val="20"/>
                <w:szCs w:val="20"/>
                <w:highlight w:val="yellow"/>
              </w:rPr>
              <w:t>mon</w:t>
            </w:r>
            <w:proofErr w:type="spellEnd"/>
            <w:r>
              <w:rPr>
                <w:rFonts w:ascii="Arial" w:hAnsi="Arial" w:cs="Arial"/>
                <w:color w:val="000000"/>
                <w:sz w:val="20"/>
                <w:szCs w:val="20"/>
                <w:highlight w:val="yellow"/>
              </w:rPr>
              <w:t>:</w:t>
            </w:r>
            <w:r w:rsidRPr="00916078">
              <w:rPr>
                <w:rFonts w:ascii="Arial" w:hAnsi="Arial" w:cs="Arial"/>
                <w:color w:val="000000"/>
                <w:sz w:val="20"/>
                <w:szCs w:val="20"/>
                <w:highlight w:val="yellow"/>
              </w:rPr>
              <w:t xml:space="preserve"> </w:t>
            </w:r>
            <w:proofErr w:type="spellStart"/>
            <w:r>
              <w:rPr>
                <w:rFonts w:ascii="Arial" w:hAnsi="Arial" w:cs="Arial"/>
                <w:color w:val="000000"/>
                <w:sz w:val="20"/>
                <w:szCs w:val="20"/>
                <w:highlight w:val="yellow"/>
              </w:rPr>
              <w:t>hh</w:t>
            </w:r>
            <w:r w:rsidRPr="00916078">
              <w:rPr>
                <w:rFonts w:ascii="Arial" w:hAnsi="Arial" w:cs="Arial"/>
                <w:color w:val="000000"/>
                <w:sz w:val="20"/>
                <w:szCs w:val="20"/>
                <w:highlight w:val="yellow"/>
              </w:rPr>
              <w:t>:</w:t>
            </w:r>
            <w:r>
              <w:rPr>
                <w:rFonts w:ascii="Arial" w:hAnsi="Arial" w:cs="Arial"/>
                <w:color w:val="000000"/>
                <w:sz w:val="20"/>
                <w:szCs w:val="20"/>
                <w:highlight w:val="yellow"/>
              </w:rPr>
              <w:t>mm</w:t>
            </w:r>
            <w:proofErr w:type="spellEnd"/>
            <w:r>
              <w:rPr>
                <w:rFonts w:ascii="Arial" w:hAnsi="Arial" w:cs="Arial"/>
                <w:color w:val="000000"/>
                <w:sz w:val="20"/>
                <w:szCs w:val="20"/>
                <w:highlight w:val="yellow"/>
              </w:rPr>
              <w:t xml:space="preserve"> </w:t>
            </w:r>
            <w:r w:rsidRPr="00916078">
              <w:rPr>
                <w:rFonts w:ascii="Arial" w:hAnsi="Arial" w:cs="Arial"/>
                <w:color w:val="000000"/>
                <w:sz w:val="20"/>
                <w:szCs w:val="20"/>
                <w:highlight w:val="yellow"/>
              </w:rPr>
              <w:t>-</w:t>
            </w:r>
            <w:r>
              <w:rPr>
                <w:rFonts w:ascii="Arial" w:hAnsi="Arial" w:cs="Arial"/>
                <w:color w:val="000000"/>
                <w:sz w:val="20"/>
                <w:szCs w:val="20"/>
                <w:highlight w:val="yellow"/>
              </w:rPr>
              <w:t xml:space="preserve"> </w:t>
            </w:r>
            <w:proofErr w:type="spellStart"/>
            <w:r>
              <w:rPr>
                <w:rFonts w:ascii="Arial" w:hAnsi="Arial" w:cs="Arial"/>
                <w:color w:val="000000"/>
                <w:sz w:val="20"/>
                <w:szCs w:val="20"/>
                <w:highlight w:val="yellow"/>
              </w:rPr>
              <w:t>hh:mm</w:t>
            </w:r>
            <w:proofErr w:type="spellEnd"/>
            <w:r w:rsidRPr="00397E55">
              <w:rPr>
                <w:rFonts w:ascii="Arial" w:hAnsi="Arial" w:cs="Arial"/>
                <w:color w:val="000000"/>
                <w:sz w:val="20"/>
                <w:szCs w:val="20"/>
              </w:rPr>
              <w:t xml:space="preserve"> Uhr</w:t>
            </w:r>
          </w:p>
        </w:tc>
        <w:tc>
          <w:tcPr>
            <w:tcW w:w="2863" w:type="dxa"/>
          </w:tcPr>
          <w:p w14:paraId="7EC49CC1" w14:textId="06BF11AB" w:rsidR="00916078" w:rsidRPr="00916078" w:rsidRDefault="00916078" w:rsidP="00A6321C">
            <w:pPr>
              <w:autoSpaceDE w:val="0"/>
              <w:autoSpaceDN w:val="0"/>
              <w:adjustRightInd w:val="0"/>
              <w:rPr>
                <w:rFonts w:ascii="Arial" w:hAnsi="Arial" w:cs="Arial"/>
                <w:color w:val="000000"/>
                <w:sz w:val="20"/>
                <w:szCs w:val="20"/>
                <w:highlight w:val="yellow"/>
              </w:rPr>
            </w:pPr>
            <w:r w:rsidRPr="00916078">
              <w:rPr>
                <w:rFonts w:ascii="Arial" w:hAnsi="Arial" w:cs="Arial"/>
                <w:color w:val="000000"/>
                <w:sz w:val="20"/>
                <w:szCs w:val="20"/>
                <w:highlight w:val="yellow"/>
              </w:rPr>
              <w:t>Clubhaus</w:t>
            </w:r>
          </w:p>
        </w:tc>
      </w:tr>
    </w:tbl>
    <w:bookmarkEnd w:id="3"/>
    <w:p w14:paraId="2F33E13D" w14:textId="2D41F986" w:rsidR="00627E92" w:rsidRPr="009D17B3" w:rsidRDefault="00B1234E" w:rsidP="004C2DCE">
      <w:pPr>
        <w:pStyle w:val="KeinLeerraum"/>
        <w:numPr>
          <w:ilvl w:val="1"/>
          <w:numId w:val="8"/>
        </w:numPr>
        <w:spacing w:before="60"/>
        <w:ind w:left="709" w:hanging="709"/>
        <w:jc w:val="both"/>
      </w:pPr>
      <w:r w:rsidRPr="009D17B3">
        <w:t xml:space="preserve">Am ersten Wettfahrttag findet um </w:t>
      </w:r>
      <w:proofErr w:type="spellStart"/>
      <w:r w:rsidR="001371B8">
        <w:rPr>
          <w:highlight w:val="yellow"/>
        </w:rPr>
        <w:t>hh:mm</w:t>
      </w:r>
      <w:proofErr w:type="spellEnd"/>
      <w:r w:rsidRPr="009D17B3">
        <w:t xml:space="preserve"> Uhr eine Steuerleutebesprechung statt. Näheres hierzu wird in den Segelanweisungen veröffentlicht.</w:t>
      </w:r>
    </w:p>
    <w:p w14:paraId="33B7A928" w14:textId="1E818BBC" w:rsidR="0082280B" w:rsidRDefault="00B1234E" w:rsidP="00DD0CEE">
      <w:pPr>
        <w:pStyle w:val="KeinLeerraum"/>
        <w:numPr>
          <w:ilvl w:val="1"/>
          <w:numId w:val="8"/>
        </w:numPr>
        <w:ind w:left="709" w:hanging="709"/>
      </w:pPr>
      <w:r w:rsidRPr="009D17B3">
        <w:t xml:space="preserve">Der Zeitplan der Wettfahrten und Wettfahrttage ist </w:t>
      </w:r>
      <w:r w:rsidR="003059D1">
        <w:t>nachstehend aufgeführt</w:t>
      </w:r>
      <w:r w:rsidRPr="009D17B3">
        <w:t xml:space="preserve">: </w:t>
      </w:r>
    </w:p>
    <w:tbl>
      <w:tblPr>
        <w:tblStyle w:val="Tabellenraster"/>
        <w:tblW w:w="8363" w:type="dxa"/>
        <w:tblInd w:w="704" w:type="dxa"/>
        <w:tblLook w:val="04A0" w:firstRow="1" w:lastRow="0" w:firstColumn="1" w:lastColumn="0" w:noHBand="0" w:noVBand="1"/>
      </w:tblPr>
      <w:tblGrid>
        <w:gridCol w:w="1843"/>
        <w:gridCol w:w="2126"/>
        <w:gridCol w:w="2551"/>
        <w:gridCol w:w="1843"/>
      </w:tblGrid>
      <w:tr w:rsidR="0082280B" w:rsidRPr="009B247C" w14:paraId="6DC20737" w14:textId="77777777" w:rsidTr="00677601">
        <w:tc>
          <w:tcPr>
            <w:tcW w:w="1843" w:type="dxa"/>
          </w:tcPr>
          <w:p w14:paraId="27E13162" w14:textId="24364664" w:rsidR="0082280B" w:rsidRPr="009B247C" w:rsidRDefault="0082280B" w:rsidP="00A6321C">
            <w:pPr>
              <w:autoSpaceDE w:val="0"/>
              <w:autoSpaceDN w:val="0"/>
              <w:adjustRightInd w:val="0"/>
              <w:rPr>
                <w:rFonts w:ascii="Arial" w:hAnsi="Arial" w:cs="Arial"/>
                <w:b/>
                <w:color w:val="000000" w:themeColor="text1"/>
                <w:sz w:val="20"/>
                <w:szCs w:val="20"/>
                <w:lang w:val="en-US"/>
              </w:rPr>
            </w:pPr>
            <w:r>
              <w:rPr>
                <w:rFonts w:ascii="Arial" w:hAnsi="Arial" w:cs="Arial"/>
                <w:b/>
                <w:color w:val="000000" w:themeColor="text1"/>
                <w:sz w:val="20"/>
                <w:szCs w:val="20"/>
                <w:lang w:val="en-US"/>
              </w:rPr>
              <w:t>Klassen</w:t>
            </w:r>
          </w:p>
        </w:tc>
        <w:tc>
          <w:tcPr>
            <w:tcW w:w="2126" w:type="dxa"/>
          </w:tcPr>
          <w:p w14:paraId="05304BE1" w14:textId="1675E9AA" w:rsidR="0082280B" w:rsidRPr="0058365B" w:rsidRDefault="0082280B" w:rsidP="00A6321C">
            <w:pPr>
              <w:autoSpaceDE w:val="0"/>
              <w:autoSpaceDN w:val="0"/>
              <w:adjustRightInd w:val="0"/>
              <w:rPr>
                <w:rFonts w:ascii="Arial" w:hAnsi="Arial" w:cs="Arial"/>
                <w:b/>
                <w:color w:val="000000" w:themeColor="text1"/>
                <w:sz w:val="20"/>
                <w:szCs w:val="20"/>
              </w:rPr>
            </w:pPr>
            <w:r w:rsidRPr="0058365B">
              <w:rPr>
                <w:rFonts w:ascii="Arial" w:hAnsi="Arial" w:cs="Arial"/>
                <w:b/>
                <w:color w:val="000000" w:themeColor="text1"/>
                <w:sz w:val="20"/>
                <w:szCs w:val="20"/>
              </w:rPr>
              <w:t>Wettfahrttage</w:t>
            </w:r>
          </w:p>
        </w:tc>
        <w:tc>
          <w:tcPr>
            <w:tcW w:w="2551" w:type="dxa"/>
          </w:tcPr>
          <w:p w14:paraId="28DBB0F6" w14:textId="548F4211" w:rsidR="0082280B" w:rsidRPr="0058365B" w:rsidRDefault="0082280B" w:rsidP="00A6321C">
            <w:pPr>
              <w:autoSpaceDE w:val="0"/>
              <w:autoSpaceDN w:val="0"/>
              <w:adjustRightInd w:val="0"/>
              <w:rPr>
                <w:rFonts w:ascii="Arial" w:hAnsi="Arial" w:cs="Arial"/>
                <w:b/>
                <w:color w:val="000000" w:themeColor="text1"/>
                <w:sz w:val="20"/>
                <w:szCs w:val="20"/>
              </w:rPr>
            </w:pPr>
            <w:r w:rsidRPr="0058365B">
              <w:rPr>
                <w:rFonts w:ascii="Arial" w:hAnsi="Arial" w:cs="Arial"/>
                <w:b/>
                <w:color w:val="000000" w:themeColor="text1"/>
                <w:sz w:val="20"/>
                <w:szCs w:val="20"/>
              </w:rPr>
              <w:t>Ankündigungssignal für die erste Wettfahrt</w:t>
            </w:r>
          </w:p>
        </w:tc>
        <w:tc>
          <w:tcPr>
            <w:tcW w:w="1843" w:type="dxa"/>
          </w:tcPr>
          <w:p w14:paraId="0F208604" w14:textId="083E7106" w:rsidR="0082280B" w:rsidRPr="0058365B" w:rsidRDefault="0082280B" w:rsidP="00A6321C">
            <w:pPr>
              <w:autoSpaceDE w:val="0"/>
              <w:autoSpaceDN w:val="0"/>
              <w:adjustRightInd w:val="0"/>
              <w:rPr>
                <w:rFonts w:ascii="Arial" w:hAnsi="Arial" w:cs="Arial"/>
                <w:b/>
                <w:color w:val="000000" w:themeColor="text1"/>
                <w:sz w:val="20"/>
                <w:szCs w:val="20"/>
              </w:rPr>
            </w:pPr>
            <w:r w:rsidRPr="0058365B">
              <w:rPr>
                <w:rFonts w:ascii="Arial" w:hAnsi="Arial" w:cs="Arial"/>
                <w:b/>
                <w:color w:val="000000" w:themeColor="text1"/>
                <w:sz w:val="20"/>
                <w:szCs w:val="20"/>
              </w:rPr>
              <w:t>Anzahl der Wettfahrten</w:t>
            </w:r>
          </w:p>
        </w:tc>
      </w:tr>
      <w:tr w:rsidR="0082280B" w:rsidRPr="009B247C" w14:paraId="4BE1A4B5" w14:textId="77777777" w:rsidTr="00677601">
        <w:tc>
          <w:tcPr>
            <w:tcW w:w="1843" w:type="dxa"/>
          </w:tcPr>
          <w:p w14:paraId="6BD8B18E" w14:textId="1AEC3C64" w:rsidR="0082280B" w:rsidRPr="00EA0867" w:rsidRDefault="0082280B" w:rsidP="00A6321C">
            <w:pPr>
              <w:autoSpaceDE w:val="0"/>
              <w:autoSpaceDN w:val="0"/>
              <w:adjustRightInd w:val="0"/>
              <w:rPr>
                <w:rFonts w:ascii="Arial" w:hAnsi="Arial" w:cs="Arial"/>
                <w:color w:val="000000" w:themeColor="text1"/>
                <w:sz w:val="20"/>
                <w:szCs w:val="20"/>
                <w:highlight w:val="yellow"/>
                <w:lang w:val="en-US"/>
              </w:rPr>
            </w:pPr>
            <w:r w:rsidRPr="0058365B">
              <w:rPr>
                <w:rFonts w:ascii="Arial" w:hAnsi="Arial" w:cs="Arial"/>
                <w:color w:val="000000" w:themeColor="text1"/>
                <w:sz w:val="20"/>
                <w:szCs w:val="20"/>
                <w:highlight w:val="yellow"/>
              </w:rPr>
              <w:t>Klasse</w:t>
            </w:r>
            <w:r w:rsidRPr="00EA0867">
              <w:rPr>
                <w:rFonts w:ascii="Arial" w:hAnsi="Arial" w:cs="Arial"/>
                <w:color w:val="000000" w:themeColor="text1"/>
                <w:sz w:val="20"/>
                <w:szCs w:val="20"/>
                <w:highlight w:val="yellow"/>
                <w:lang w:val="en-US"/>
              </w:rPr>
              <w:t xml:space="preserve"> A </w:t>
            </w:r>
          </w:p>
        </w:tc>
        <w:tc>
          <w:tcPr>
            <w:tcW w:w="2126" w:type="dxa"/>
          </w:tcPr>
          <w:p w14:paraId="73208221" w14:textId="415023BB" w:rsidR="0082280B" w:rsidRPr="00DD0CEE" w:rsidRDefault="001371B8" w:rsidP="00940CFF">
            <w:pPr>
              <w:autoSpaceDE w:val="0"/>
              <w:autoSpaceDN w:val="0"/>
              <w:adjustRightInd w:val="0"/>
              <w:rPr>
                <w:rFonts w:ascii="Arial" w:hAnsi="Arial" w:cs="Arial"/>
                <w:color w:val="000000" w:themeColor="text1"/>
                <w:sz w:val="20"/>
                <w:szCs w:val="20"/>
                <w:highlight w:val="yellow"/>
                <w:lang w:val="fr-FR"/>
              </w:rPr>
            </w:pPr>
            <w:r w:rsidRPr="00DD0CEE">
              <w:rPr>
                <w:rFonts w:ascii="Arial" w:hAnsi="Arial" w:cs="Arial"/>
                <w:color w:val="000000" w:themeColor="text1"/>
                <w:sz w:val="20"/>
                <w:szCs w:val="20"/>
                <w:highlight w:val="yellow"/>
                <w:lang w:val="fr-FR"/>
              </w:rPr>
              <w:t>tt</w:t>
            </w:r>
            <w:r w:rsidR="00112754" w:rsidRPr="00DD0CEE">
              <w:rPr>
                <w:rFonts w:ascii="Arial" w:hAnsi="Arial" w:cs="Arial"/>
                <w:color w:val="000000" w:themeColor="text1"/>
                <w:sz w:val="20"/>
                <w:szCs w:val="20"/>
                <w:highlight w:val="yellow"/>
                <w:lang w:val="fr-FR"/>
              </w:rPr>
              <w:t>.</w:t>
            </w:r>
            <w:r w:rsidR="00DD0CEE" w:rsidRPr="00DD0CEE">
              <w:rPr>
                <w:rFonts w:ascii="Arial" w:hAnsi="Arial" w:cs="Arial"/>
                <w:color w:val="000000" w:themeColor="text1"/>
                <w:sz w:val="20"/>
                <w:szCs w:val="20"/>
                <w:highlight w:val="yellow"/>
                <w:lang w:val="fr-FR"/>
              </w:rPr>
              <w:t xml:space="preserve"> mon</w:t>
            </w:r>
            <w:r w:rsidR="00112754" w:rsidRPr="00DD0CEE">
              <w:rPr>
                <w:rFonts w:ascii="Arial" w:hAnsi="Arial" w:cs="Arial"/>
                <w:color w:val="000000" w:themeColor="text1"/>
                <w:sz w:val="20"/>
                <w:szCs w:val="20"/>
                <w:highlight w:val="yellow"/>
                <w:lang w:val="fr-FR"/>
              </w:rPr>
              <w:t xml:space="preserve"> bis </w:t>
            </w:r>
            <w:r w:rsidRPr="00DD0CEE">
              <w:rPr>
                <w:rFonts w:ascii="Arial" w:hAnsi="Arial" w:cs="Arial"/>
                <w:color w:val="000000" w:themeColor="text1"/>
                <w:sz w:val="20"/>
                <w:szCs w:val="20"/>
                <w:highlight w:val="yellow"/>
                <w:lang w:val="fr-FR"/>
              </w:rPr>
              <w:t>tt</w:t>
            </w:r>
            <w:r w:rsidR="00112754" w:rsidRPr="00DD0CEE">
              <w:rPr>
                <w:rFonts w:ascii="Arial" w:hAnsi="Arial" w:cs="Arial"/>
                <w:color w:val="000000" w:themeColor="text1"/>
                <w:sz w:val="20"/>
                <w:szCs w:val="20"/>
                <w:highlight w:val="yellow"/>
                <w:lang w:val="fr-FR"/>
              </w:rPr>
              <w:t xml:space="preserve">. </w:t>
            </w:r>
            <w:r w:rsidR="00940CFF" w:rsidRPr="00DD0CEE">
              <w:rPr>
                <w:rFonts w:ascii="Arial" w:hAnsi="Arial" w:cs="Arial"/>
                <w:color w:val="000000" w:themeColor="text1"/>
                <w:sz w:val="20"/>
                <w:szCs w:val="20"/>
                <w:highlight w:val="yellow"/>
                <w:lang w:val="fr-FR"/>
              </w:rPr>
              <w:t>mon</w:t>
            </w:r>
          </w:p>
        </w:tc>
        <w:tc>
          <w:tcPr>
            <w:tcW w:w="2551" w:type="dxa"/>
          </w:tcPr>
          <w:p w14:paraId="412D1B68" w14:textId="3FCB7BD8" w:rsidR="0082280B" w:rsidRPr="00715D92" w:rsidRDefault="00782521" w:rsidP="00940CFF">
            <w:pPr>
              <w:autoSpaceDE w:val="0"/>
              <w:autoSpaceDN w:val="0"/>
              <w:adjustRightInd w:val="0"/>
              <w:rPr>
                <w:rFonts w:ascii="Arial" w:hAnsi="Arial" w:cs="Arial"/>
                <w:color w:val="000000" w:themeColor="text1"/>
                <w:sz w:val="20"/>
                <w:szCs w:val="20"/>
                <w:highlight w:val="yellow"/>
                <w:lang w:val="fr-FR"/>
              </w:rPr>
            </w:pPr>
            <w:r w:rsidRPr="00715D92">
              <w:rPr>
                <w:rFonts w:ascii="Arial" w:hAnsi="Arial" w:cs="Arial"/>
                <w:color w:val="000000" w:themeColor="text1"/>
                <w:sz w:val="20"/>
                <w:szCs w:val="20"/>
                <w:highlight w:val="yellow"/>
                <w:lang w:val="fr-FR"/>
              </w:rPr>
              <w:t>tt</w:t>
            </w:r>
            <w:r w:rsidR="00112754" w:rsidRPr="00715D92">
              <w:rPr>
                <w:rFonts w:ascii="Arial" w:hAnsi="Arial" w:cs="Arial"/>
                <w:color w:val="000000" w:themeColor="text1"/>
                <w:sz w:val="20"/>
                <w:szCs w:val="20"/>
                <w:highlight w:val="yellow"/>
                <w:lang w:val="fr-FR"/>
              </w:rPr>
              <w:t>.</w:t>
            </w:r>
            <w:r w:rsidR="0082280B" w:rsidRPr="00715D92">
              <w:rPr>
                <w:rFonts w:ascii="Arial" w:hAnsi="Arial" w:cs="Arial"/>
                <w:color w:val="000000" w:themeColor="text1"/>
                <w:sz w:val="20"/>
                <w:szCs w:val="20"/>
                <w:highlight w:val="yellow"/>
                <w:lang w:val="fr-FR"/>
              </w:rPr>
              <w:t xml:space="preserve"> </w:t>
            </w:r>
            <w:r w:rsidR="00940CFF" w:rsidRPr="00715D92">
              <w:rPr>
                <w:rFonts w:ascii="Arial" w:hAnsi="Arial" w:cs="Arial"/>
                <w:color w:val="000000" w:themeColor="text1"/>
                <w:sz w:val="20"/>
                <w:szCs w:val="20"/>
                <w:highlight w:val="yellow"/>
                <w:lang w:val="fr-FR"/>
              </w:rPr>
              <w:t>mon</w:t>
            </w:r>
            <w:r w:rsidR="00DD0CEE">
              <w:rPr>
                <w:rFonts w:ascii="Arial" w:hAnsi="Arial" w:cs="Arial"/>
                <w:color w:val="000000" w:themeColor="text1"/>
                <w:sz w:val="20"/>
                <w:szCs w:val="20"/>
                <w:highlight w:val="yellow"/>
                <w:lang w:val="fr-FR"/>
              </w:rPr>
              <w:t>:</w:t>
            </w:r>
            <w:r w:rsidR="0082280B" w:rsidRPr="00715D92">
              <w:rPr>
                <w:rFonts w:ascii="Arial" w:hAnsi="Arial" w:cs="Arial"/>
                <w:color w:val="000000" w:themeColor="text1"/>
                <w:sz w:val="20"/>
                <w:szCs w:val="20"/>
                <w:highlight w:val="yellow"/>
                <w:lang w:val="fr-FR"/>
              </w:rPr>
              <w:t xml:space="preserve"> </w:t>
            </w:r>
            <w:proofErr w:type="spellStart"/>
            <w:r w:rsidR="001371B8" w:rsidRPr="00715D92">
              <w:rPr>
                <w:rFonts w:ascii="Arial" w:hAnsi="Arial" w:cs="Arial"/>
                <w:color w:val="000000" w:themeColor="text1"/>
                <w:sz w:val="20"/>
                <w:szCs w:val="20"/>
                <w:highlight w:val="yellow"/>
                <w:lang w:val="fr-FR"/>
              </w:rPr>
              <w:t>hh</w:t>
            </w:r>
            <w:r w:rsidR="00112754" w:rsidRPr="00715D92">
              <w:rPr>
                <w:rFonts w:ascii="Arial" w:hAnsi="Arial" w:cs="Arial"/>
                <w:color w:val="000000" w:themeColor="text1"/>
                <w:sz w:val="20"/>
                <w:szCs w:val="20"/>
                <w:highlight w:val="yellow"/>
                <w:lang w:val="fr-FR"/>
              </w:rPr>
              <w:t>:</w:t>
            </w:r>
            <w:r w:rsidR="001371B8" w:rsidRPr="00715D92">
              <w:rPr>
                <w:rFonts w:ascii="Arial" w:hAnsi="Arial" w:cs="Arial"/>
                <w:color w:val="000000" w:themeColor="text1"/>
                <w:sz w:val="20"/>
                <w:szCs w:val="20"/>
                <w:highlight w:val="yellow"/>
                <w:lang w:val="fr-FR"/>
              </w:rPr>
              <w:t>mm</w:t>
            </w:r>
            <w:proofErr w:type="spellEnd"/>
            <w:r w:rsidR="00112754" w:rsidRPr="00397E55">
              <w:rPr>
                <w:rFonts w:ascii="Arial" w:hAnsi="Arial" w:cs="Arial"/>
                <w:color w:val="000000" w:themeColor="text1"/>
                <w:sz w:val="20"/>
                <w:szCs w:val="20"/>
                <w:lang w:val="fr-FR"/>
              </w:rPr>
              <w:t xml:space="preserve"> </w:t>
            </w:r>
            <w:proofErr w:type="spellStart"/>
            <w:r w:rsidR="00112754" w:rsidRPr="00397E55">
              <w:rPr>
                <w:rFonts w:ascii="Arial" w:hAnsi="Arial" w:cs="Arial"/>
                <w:color w:val="000000" w:themeColor="text1"/>
                <w:sz w:val="20"/>
                <w:szCs w:val="20"/>
                <w:lang w:val="fr-FR"/>
              </w:rPr>
              <w:t>Uhr</w:t>
            </w:r>
            <w:proofErr w:type="spellEnd"/>
          </w:p>
        </w:tc>
        <w:tc>
          <w:tcPr>
            <w:tcW w:w="1843" w:type="dxa"/>
          </w:tcPr>
          <w:p w14:paraId="7A814283" w14:textId="01CDD24E" w:rsidR="0082280B" w:rsidRPr="001371B8" w:rsidRDefault="00AA3CF6" w:rsidP="00A6321C">
            <w:pPr>
              <w:autoSpaceDE w:val="0"/>
              <w:autoSpaceDN w:val="0"/>
              <w:adjustRightInd w:val="0"/>
              <w:rPr>
                <w:rFonts w:ascii="Arial" w:hAnsi="Arial" w:cs="Arial"/>
                <w:color w:val="000000" w:themeColor="text1"/>
                <w:sz w:val="20"/>
                <w:szCs w:val="20"/>
                <w:highlight w:val="yellow"/>
              </w:rPr>
            </w:pPr>
            <w:proofErr w:type="spellStart"/>
            <w:r>
              <w:rPr>
                <w:rFonts w:ascii="Arial" w:hAnsi="Arial" w:cs="Arial"/>
                <w:color w:val="000000" w:themeColor="text1"/>
                <w:sz w:val="20"/>
                <w:szCs w:val="20"/>
                <w:highlight w:val="yellow"/>
              </w:rPr>
              <w:t>N</w:t>
            </w:r>
            <w:r w:rsidR="00D105AB">
              <w:rPr>
                <w:rFonts w:ascii="Arial" w:hAnsi="Arial" w:cs="Arial"/>
                <w:color w:val="000000" w:themeColor="text1"/>
                <w:sz w:val="20"/>
                <w:szCs w:val="20"/>
                <w:highlight w:val="yellow"/>
              </w:rPr>
              <w:t>n</w:t>
            </w:r>
            <w:proofErr w:type="spellEnd"/>
          </w:p>
        </w:tc>
      </w:tr>
      <w:tr w:rsidR="0082280B" w:rsidRPr="009B247C" w14:paraId="6F69EC69" w14:textId="77777777" w:rsidTr="00677601">
        <w:tc>
          <w:tcPr>
            <w:tcW w:w="1843" w:type="dxa"/>
          </w:tcPr>
          <w:p w14:paraId="2A789D2E" w14:textId="438E22D9" w:rsidR="0082280B" w:rsidRPr="00EA0867" w:rsidRDefault="0082280B" w:rsidP="00A6321C">
            <w:pPr>
              <w:autoSpaceDE w:val="0"/>
              <w:autoSpaceDN w:val="0"/>
              <w:adjustRightInd w:val="0"/>
              <w:rPr>
                <w:rFonts w:ascii="Arial" w:hAnsi="Arial" w:cs="Arial"/>
                <w:color w:val="000000" w:themeColor="text1"/>
                <w:sz w:val="20"/>
                <w:szCs w:val="20"/>
                <w:highlight w:val="yellow"/>
              </w:rPr>
            </w:pPr>
            <w:r w:rsidRPr="00EA0867">
              <w:rPr>
                <w:rFonts w:ascii="Arial" w:hAnsi="Arial" w:cs="Arial"/>
                <w:color w:val="000000" w:themeColor="text1"/>
                <w:sz w:val="20"/>
                <w:szCs w:val="20"/>
                <w:highlight w:val="yellow"/>
              </w:rPr>
              <w:t>Klasse B</w:t>
            </w:r>
          </w:p>
        </w:tc>
        <w:tc>
          <w:tcPr>
            <w:tcW w:w="2126" w:type="dxa"/>
          </w:tcPr>
          <w:p w14:paraId="7032B6FD" w14:textId="670E2CD7" w:rsidR="0082280B" w:rsidRPr="00DD0CEE" w:rsidRDefault="001371B8" w:rsidP="00940CFF">
            <w:pPr>
              <w:autoSpaceDE w:val="0"/>
              <w:autoSpaceDN w:val="0"/>
              <w:adjustRightInd w:val="0"/>
              <w:rPr>
                <w:rFonts w:ascii="Arial" w:hAnsi="Arial" w:cs="Arial"/>
                <w:color w:val="000000" w:themeColor="text1"/>
                <w:sz w:val="20"/>
                <w:szCs w:val="20"/>
                <w:highlight w:val="yellow"/>
                <w:lang w:val="fr-FR"/>
              </w:rPr>
            </w:pPr>
            <w:r w:rsidRPr="00DD0CEE">
              <w:rPr>
                <w:rFonts w:ascii="Arial" w:hAnsi="Arial" w:cs="Arial"/>
                <w:color w:val="000000" w:themeColor="text1"/>
                <w:sz w:val="20"/>
                <w:szCs w:val="20"/>
                <w:highlight w:val="yellow"/>
                <w:lang w:val="fr-FR"/>
              </w:rPr>
              <w:t xml:space="preserve">tt. </w:t>
            </w:r>
            <w:r w:rsidR="00DD0CEE" w:rsidRPr="00DD0CEE">
              <w:rPr>
                <w:rFonts w:ascii="Arial" w:hAnsi="Arial" w:cs="Arial"/>
                <w:color w:val="000000" w:themeColor="text1"/>
                <w:sz w:val="20"/>
                <w:szCs w:val="20"/>
                <w:highlight w:val="yellow"/>
                <w:lang w:val="fr-FR"/>
              </w:rPr>
              <w:t xml:space="preserve">mon </w:t>
            </w:r>
            <w:r w:rsidRPr="00DD0CEE">
              <w:rPr>
                <w:rFonts w:ascii="Arial" w:hAnsi="Arial" w:cs="Arial"/>
                <w:color w:val="000000" w:themeColor="text1"/>
                <w:sz w:val="20"/>
                <w:szCs w:val="20"/>
                <w:highlight w:val="yellow"/>
                <w:lang w:val="fr-FR"/>
              </w:rPr>
              <w:t xml:space="preserve">bis tt. </w:t>
            </w:r>
            <w:r w:rsidR="00940CFF" w:rsidRPr="00DD0CEE">
              <w:rPr>
                <w:rFonts w:ascii="Arial" w:hAnsi="Arial" w:cs="Arial"/>
                <w:color w:val="000000" w:themeColor="text1"/>
                <w:sz w:val="20"/>
                <w:szCs w:val="20"/>
                <w:highlight w:val="yellow"/>
                <w:lang w:val="fr-FR"/>
              </w:rPr>
              <w:t>mon</w:t>
            </w:r>
          </w:p>
        </w:tc>
        <w:tc>
          <w:tcPr>
            <w:tcW w:w="2551" w:type="dxa"/>
          </w:tcPr>
          <w:p w14:paraId="64A2FA79" w14:textId="53238F05" w:rsidR="0082280B" w:rsidRPr="00715D92" w:rsidRDefault="00782521" w:rsidP="00940CFF">
            <w:pPr>
              <w:autoSpaceDE w:val="0"/>
              <w:autoSpaceDN w:val="0"/>
              <w:adjustRightInd w:val="0"/>
              <w:rPr>
                <w:rFonts w:ascii="Arial" w:hAnsi="Arial" w:cs="Arial"/>
                <w:color w:val="000000" w:themeColor="text1"/>
                <w:sz w:val="20"/>
                <w:szCs w:val="20"/>
                <w:highlight w:val="yellow"/>
                <w:lang w:val="fr-FR"/>
              </w:rPr>
            </w:pPr>
            <w:r w:rsidRPr="00715D92">
              <w:rPr>
                <w:rFonts w:ascii="Arial" w:hAnsi="Arial" w:cs="Arial"/>
                <w:color w:val="000000" w:themeColor="text1"/>
                <w:sz w:val="20"/>
                <w:szCs w:val="20"/>
                <w:highlight w:val="yellow"/>
                <w:lang w:val="fr-FR"/>
              </w:rPr>
              <w:t>tt</w:t>
            </w:r>
            <w:r w:rsidR="001371B8" w:rsidRPr="00715D92">
              <w:rPr>
                <w:rFonts w:ascii="Arial" w:hAnsi="Arial" w:cs="Arial"/>
                <w:color w:val="000000" w:themeColor="text1"/>
                <w:sz w:val="20"/>
                <w:szCs w:val="20"/>
                <w:highlight w:val="yellow"/>
                <w:lang w:val="fr-FR"/>
              </w:rPr>
              <w:t xml:space="preserve">. </w:t>
            </w:r>
            <w:r w:rsidR="00940CFF" w:rsidRPr="00715D92">
              <w:rPr>
                <w:rFonts w:ascii="Arial" w:hAnsi="Arial" w:cs="Arial"/>
                <w:color w:val="000000" w:themeColor="text1"/>
                <w:sz w:val="20"/>
                <w:szCs w:val="20"/>
                <w:highlight w:val="yellow"/>
                <w:lang w:val="fr-FR"/>
              </w:rPr>
              <w:t>mon</w:t>
            </w:r>
            <w:r w:rsidR="00DD0CEE">
              <w:rPr>
                <w:rFonts w:ascii="Arial" w:hAnsi="Arial" w:cs="Arial"/>
                <w:color w:val="000000" w:themeColor="text1"/>
                <w:sz w:val="20"/>
                <w:szCs w:val="20"/>
                <w:highlight w:val="yellow"/>
                <w:lang w:val="fr-FR"/>
              </w:rPr>
              <w:t>:</w:t>
            </w:r>
            <w:r w:rsidR="001371B8" w:rsidRPr="00715D92">
              <w:rPr>
                <w:rFonts w:ascii="Arial" w:hAnsi="Arial" w:cs="Arial"/>
                <w:color w:val="000000" w:themeColor="text1"/>
                <w:sz w:val="20"/>
                <w:szCs w:val="20"/>
                <w:highlight w:val="yellow"/>
                <w:lang w:val="fr-FR"/>
              </w:rPr>
              <w:t xml:space="preserve"> </w:t>
            </w:r>
            <w:proofErr w:type="spellStart"/>
            <w:r w:rsidR="001371B8" w:rsidRPr="00715D92">
              <w:rPr>
                <w:rFonts w:ascii="Arial" w:hAnsi="Arial" w:cs="Arial"/>
                <w:color w:val="000000" w:themeColor="text1"/>
                <w:sz w:val="20"/>
                <w:szCs w:val="20"/>
                <w:highlight w:val="yellow"/>
                <w:lang w:val="fr-FR"/>
              </w:rPr>
              <w:t>hh:mm</w:t>
            </w:r>
            <w:proofErr w:type="spellEnd"/>
            <w:r w:rsidR="001371B8" w:rsidRPr="00397E55">
              <w:rPr>
                <w:rFonts w:ascii="Arial" w:hAnsi="Arial" w:cs="Arial"/>
                <w:color w:val="000000" w:themeColor="text1"/>
                <w:sz w:val="20"/>
                <w:szCs w:val="20"/>
                <w:lang w:val="fr-FR"/>
              </w:rPr>
              <w:t xml:space="preserve"> </w:t>
            </w:r>
            <w:proofErr w:type="spellStart"/>
            <w:r w:rsidR="001371B8" w:rsidRPr="00397E55">
              <w:rPr>
                <w:rFonts w:ascii="Arial" w:hAnsi="Arial" w:cs="Arial"/>
                <w:color w:val="000000" w:themeColor="text1"/>
                <w:sz w:val="20"/>
                <w:szCs w:val="20"/>
                <w:lang w:val="fr-FR"/>
              </w:rPr>
              <w:t>Uhr</w:t>
            </w:r>
            <w:proofErr w:type="spellEnd"/>
          </w:p>
        </w:tc>
        <w:tc>
          <w:tcPr>
            <w:tcW w:w="1843" w:type="dxa"/>
          </w:tcPr>
          <w:p w14:paraId="5B6FE9D1" w14:textId="7E80D244" w:rsidR="0082280B" w:rsidRPr="001371B8" w:rsidRDefault="00AA3CF6" w:rsidP="00A6321C">
            <w:pPr>
              <w:autoSpaceDE w:val="0"/>
              <w:autoSpaceDN w:val="0"/>
              <w:adjustRightInd w:val="0"/>
              <w:rPr>
                <w:rFonts w:ascii="Arial" w:hAnsi="Arial" w:cs="Arial"/>
                <w:color w:val="000000" w:themeColor="text1"/>
                <w:sz w:val="20"/>
                <w:szCs w:val="20"/>
                <w:highlight w:val="yellow"/>
              </w:rPr>
            </w:pPr>
            <w:proofErr w:type="spellStart"/>
            <w:r>
              <w:rPr>
                <w:rFonts w:ascii="Arial" w:hAnsi="Arial" w:cs="Arial"/>
                <w:color w:val="000000" w:themeColor="text1"/>
                <w:sz w:val="20"/>
                <w:szCs w:val="20"/>
                <w:highlight w:val="yellow"/>
              </w:rPr>
              <w:t>N</w:t>
            </w:r>
            <w:r w:rsidR="00D105AB">
              <w:rPr>
                <w:rFonts w:ascii="Arial" w:hAnsi="Arial" w:cs="Arial"/>
                <w:color w:val="000000" w:themeColor="text1"/>
                <w:sz w:val="20"/>
                <w:szCs w:val="20"/>
                <w:highlight w:val="yellow"/>
              </w:rPr>
              <w:t>n</w:t>
            </w:r>
            <w:proofErr w:type="spellEnd"/>
          </w:p>
        </w:tc>
      </w:tr>
    </w:tbl>
    <w:p w14:paraId="4AFEC1A4" w14:textId="37242294" w:rsidR="00B1234E" w:rsidRPr="009D17B3" w:rsidRDefault="00B1234E" w:rsidP="004C2DCE">
      <w:pPr>
        <w:pStyle w:val="KeinLeerraum"/>
        <w:numPr>
          <w:ilvl w:val="1"/>
          <w:numId w:val="8"/>
        </w:numPr>
        <w:spacing w:before="60"/>
        <w:ind w:left="709" w:hanging="709"/>
        <w:jc w:val="both"/>
      </w:pPr>
      <w:r w:rsidRPr="009D17B3">
        <w:t>Am letzte</w:t>
      </w:r>
      <w:bookmarkStart w:id="4" w:name="_GoBack"/>
      <w:bookmarkEnd w:id="4"/>
      <w:r w:rsidRPr="009D17B3">
        <w:t xml:space="preserve">n Wettfahrttag wird kein Ankündigungssignal nach </w:t>
      </w:r>
      <w:proofErr w:type="spellStart"/>
      <w:r w:rsidR="001F1EAF">
        <w:rPr>
          <w:highlight w:val="yellow"/>
        </w:rPr>
        <w:t>hh</w:t>
      </w:r>
      <w:r w:rsidRPr="00001B9F">
        <w:rPr>
          <w:highlight w:val="yellow"/>
        </w:rPr>
        <w:t>:</w:t>
      </w:r>
      <w:r w:rsidR="001F1EAF">
        <w:rPr>
          <w:highlight w:val="yellow"/>
        </w:rPr>
        <w:t>mm</w:t>
      </w:r>
      <w:proofErr w:type="spellEnd"/>
      <w:r w:rsidRPr="00397E55">
        <w:t xml:space="preserve"> Uhr</w:t>
      </w:r>
      <w:r w:rsidRPr="009D17B3">
        <w:t xml:space="preserve"> gegeben. </w:t>
      </w:r>
    </w:p>
    <w:p w14:paraId="077E1DE1" w14:textId="77777777" w:rsidR="0082280B" w:rsidRDefault="0082280B" w:rsidP="009D17B3">
      <w:pPr>
        <w:pStyle w:val="KeinLeerraum"/>
      </w:pPr>
    </w:p>
    <w:p w14:paraId="7D51866D" w14:textId="3672B15A" w:rsidR="009F0D8E" w:rsidRPr="007A18E6" w:rsidRDefault="00B1234E" w:rsidP="00273AB7">
      <w:pPr>
        <w:pStyle w:val="KeinLeerraum"/>
        <w:numPr>
          <w:ilvl w:val="0"/>
          <w:numId w:val="8"/>
        </w:numPr>
        <w:ind w:left="709" w:hanging="709"/>
        <w:rPr>
          <w:b/>
        </w:rPr>
      </w:pPr>
      <w:r w:rsidRPr="007A18E6">
        <w:rPr>
          <w:b/>
        </w:rPr>
        <w:t>[NP] [DP] VERMESSUNG</w:t>
      </w:r>
    </w:p>
    <w:p w14:paraId="3B9EF531" w14:textId="4114D279" w:rsidR="009F0D8E" w:rsidRPr="009D17B3" w:rsidRDefault="00B1234E" w:rsidP="00273AB7">
      <w:pPr>
        <w:pStyle w:val="KeinLeerraum"/>
        <w:numPr>
          <w:ilvl w:val="1"/>
          <w:numId w:val="8"/>
        </w:numPr>
        <w:ind w:left="709" w:hanging="709"/>
      </w:pPr>
      <w:r w:rsidRPr="007A18E6">
        <w:t xml:space="preserve">Jedes Boot muss einen gültigen Messbrief </w:t>
      </w:r>
      <w:r w:rsidR="001929E8" w:rsidRPr="007A18E6">
        <w:t>vorlegen</w:t>
      </w:r>
      <w:r w:rsidR="007A18E6" w:rsidRPr="007A18E6">
        <w:t xml:space="preserve"> können.</w:t>
      </w:r>
    </w:p>
    <w:p w14:paraId="611C9E0A" w14:textId="215F1E77" w:rsidR="009A4478" w:rsidRPr="00273AB7" w:rsidRDefault="009A4478" w:rsidP="00397E55">
      <w:pPr>
        <w:pStyle w:val="KeinLeerraum"/>
        <w:numPr>
          <w:ilvl w:val="1"/>
          <w:numId w:val="8"/>
        </w:numPr>
        <w:ind w:left="709" w:hanging="709"/>
        <w:jc w:val="both"/>
      </w:pPr>
      <w:r w:rsidRPr="00273AB7">
        <w:rPr>
          <w:highlight w:val="magenta"/>
        </w:rPr>
        <w:t xml:space="preserve">Alle Boote müssen während der Vermessungszeiten, wie in </w:t>
      </w:r>
      <w:r w:rsidR="00F952DA" w:rsidRPr="002C151F">
        <w:rPr>
          <w:highlight w:val="yellow"/>
        </w:rPr>
        <w:t>Ziffer</w:t>
      </w:r>
      <w:r w:rsidRPr="002C151F">
        <w:rPr>
          <w:highlight w:val="yellow"/>
        </w:rPr>
        <w:t xml:space="preserve"> </w:t>
      </w:r>
      <w:r w:rsidR="00E0402E" w:rsidRPr="002C151F">
        <w:rPr>
          <w:highlight w:val="yellow"/>
        </w:rPr>
        <w:t>8.3</w:t>
      </w:r>
      <w:r w:rsidRPr="002C151F">
        <w:rPr>
          <w:highlight w:val="yellow"/>
        </w:rPr>
        <w:t xml:space="preserve"> </w:t>
      </w:r>
      <w:r w:rsidRPr="00273AB7">
        <w:rPr>
          <w:highlight w:val="magenta"/>
        </w:rPr>
        <w:t>ausgewiesen, vermessen werden. Im Zeitfenster der Kontrollvermessungen werden keine Erstvermessungen durchgeführt.</w:t>
      </w:r>
    </w:p>
    <w:p w14:paraId="45539144" w14:textId="59207FB7" w:rsidR="000228F4" w:rsidRPr="00F952DA" w:rsidRDefault="000228F4" w:rsidP="00F952DA">
      <w:pPr>
        <w:pStyle w:val="KeinLeerraum"/>
        <w:numPr>
          <w:ilvl w:val="1"/>
          <w:numId w:val="8"/>
        </w:numPr>
        <w:ind w:left="709" w:hanging="709"/>
      </w:pPr>
      <w:r w:rsidRPr="00F952DA">
        <w:rPr>
          <w:highlight w:val="magenta"/>
        </w:rPr>
        <w:t>Vermessungszeiten sind wie folgt:</w:t>
      </w:r>
    </w:p>
    <w:p w14:paraId="37713DFA" w14:textId="264D282B" w:rsidR="000228F4" w:rsidRPr="00916078" w:rsidRDefault="000228F4" w:rsidP="00123BD3">
      <w:pPr>
        <w:autoSpaceDE w:val="0"/>
        <w:autoSpaceDN w:val="0"/>
        <w:adjustRightInd w:val="0"/>
        <w:spacing w:after="0" w:line="240" w:lineRule="auto"/>
        <w:ind w:left="709"/>
        <w:rPr>
          <w:rFonts w:ascii="Arial" w:hAnsi="Arial" w:cs="Arial"/>
          <w:color w:val="000000" w:themeColor="text1"/>
          <w:sz w:val="20"/>
          <w:szCs w:val="20"/>
          <w:highlight w:val="yellow"/>
        </w:rPr>
      </w:pPr>
      <w:bookmarkStart w:id="5" w:name="_Hlk511143941"/>
      <w:r w:rsidRPr="0058365B">
        <w:rPr>
          <w:highlight w:val="yellow"/>
        </w:rPr>
        <w:lastRenderedPageBreak/>
        <w:t>Klasse A</w:t>
      </w:r>
      <w:r>
        <w:tab/>
      </w:r>
      <w:proofErr w:type="spellStart"/>
      <w:r>
        <w:rPr>
          <w:rFonts w:ascii="Arial" w:hAnsi="Arial" w:cs="Arial"/>
          <w:color w:val="000000"/>
          <w:sz w:val="20"/>
          <w:szCs w:val="20"/>
          <w:highlight w:val="yellow"/>
        </w:rPr>
        <w:t>tt</w:t>
      </w:r>
      <w:proofErr w:type="spellEnd"/>
      <w:r w:rsidRPr="00916078">
        <w:rPr>
          <w:rFonts w:ascii="Arial" w:hAnsi="Arial" w:cs="Arial"/>
          <w:color w:val="000000"/>
          <w:sz w:val="20"/>
          <w:szCs w:val="20"/>
          <w:highlight w:val="yellow"/>
        </w:rPr>
        <w:t xml:space="preserve">. </w:t>
      </w:r>
      <w:proofErr w:type="spellStart"/>
      <w:r w:rsidR="0058365B">
        <w:rPr>
          <w:rFonts w:ascii="Arial" w:hAnsi="Arial" w:cs="Arial"/>
          <w:color w:val="000000"/>
          <w:sz w:val="20"/>
          <w:szCs w:val="20"/>
          <w:highlight w:val="yellow"/>
        </w:rPr>
        <w:t>m</w:t>
      </w:r>
      <w:r w:rsidR="00940CFF">
        <w:rPr>
          <w:rFonts w:ascii="Arial" w:hAnsi="Arial" w:cs="Arial"/>
          <w:color w:val="000000"/>
          <w:sz w:val="20"/>
          <w:szCs w:val="20"/>
          <w:highlight w:val="yellow"/>
        </w:rPr>
        <w:t>on</w:t>
      </w:r>
      <w:proofErr w:type="spellEnd"/>
      <w:r w:rsidR="00F952DA">
        <w:rPr>
          <w:rFonts w:ascii="Arial" w:hAnsi="Arial" w:cs="Arial"/>
          <w:color w:val="000000"/>
          <w:sz w:val="20"/>
          <w:szCs w:val="20"/>
          <w:highlight w:val="yellow"/>
        </w:rPr>
        <w:t>:</w:t>
      </w:r>
      <w:r w:rsidRPr="00916078">
        <w:rPr>
          <w:rFonts w:ascii="Arial" w:hAnsi="Arial" w:cs="Arial"/>
          <w:color w:val="000000"/>
          <w:sz w:val="20"/>
          <w:szCs w:val="20"/>
          <w:highlight w:val="yellow"/>
        </w:rPr>
        <w:t xml:space="preserve"> </w:t>
      </w:r>
      <w:proofErr w:type="spellStart"/>
      <w:r>
        <w:rPr>
          <w:rFonts w:ascii="Arial" w:hAnsi="Arial" w:cs="Arial"/>
          <w:color w:val="000000"/>
          <w:sz w:val="20"/>
          <w:szCs w:val="20"/>
          <w:highlight w:val="yellow"/>
        </w:rPr>
        <w:t>hh</w:t>
      </w:r>
      <w:r w:rsidRPr="00916078">
        <w:rPr>
          <w:rFonts w:ascii="Arial" w:hAnsi="Arial" w:cs="Arial"/>
          <w:color w:val="000000"/>
          <w:sz w:val="20"/>
          <w:szCs w:val="20"/>
          <w:highlight w:val="yellow"/>
        </w:rPr>
        <w:t>:</w:t>
      </w:r>
      <w:r>
        <w:rPr>
          <w:rFonts w:ascii="Arial" w:hAnsi="Arial" w:cs="Arial"/>
          <w:color w:val="000000"/>
          <w:sz w:val="20"/>
          <w:szCs w:val="20"/>
          <w:highlight w:val="yellow"/>
        </w:rPr>
        <w:t>mm</w:t>
      </w:r>
      <w:proofErr w:type="spellEnd"/>
      <w:r w:rsidR="00F952DA">
        <w:rPr>
          <w:rFonts w:ascii="Arial" w:hAnsi="Arial" w:cs="Arial"/>
          <w:color w:val="000000"/>
          <w:sz w:val="20"/>
          <w:szCs w:val="20"/>
          <w:highlight w:val="yellow"/>
        </w:rPr>
        <w:t xml:space="preserve"> </w:t>
      </w:r>
      <w:r w:rsidRPr="00916078">
        <w:rPr>
          <w:rFonts w:ascii="Arial" w:hAnsi="Arial" w:cs="Arial"/>
          <w:color w:val="000000"/>
          <w:sz w:val="20"/>
          <w:szCs w:val="20"/>
          <w:highlight w:val="yellow"/>
        </w:rPr>
        <w:t>-</w:t>
      </w:r>
      <w:r w:rsidR="00F952DA">
        <w:rPr>
          <w:rFonts w:ascii="Arial" w:hAnsi="Arial" w:cs="Arial"/>
          <w:color w:val="000000"/>
          <w:sz w:val="20"/>
          <w:szCs w:val="20"/>
          <w:highlight w:val="yellow"/>
        </w:rPr>
        <w:t xml:space="preserve"> </w:t>
      </w:r>
      <w:proofErr w:type="spellStart"/>
      <w:r>
        <w:rPr>
          <w:rFonts w:ascii="Arial" w:hAnsi="Arial" w:cs="Arial"/>
          <w:color w:val="000000"/>
          <w:sz w:val="20"/>
          <w:szCs w:val="20"/>
          <w:highlight w:val="yellow"/>
        </w:rPr>
        <w:t>hh:mm</w:t>
      </w:r>
      <w:proofErr w:type="spellEnd"/>
      <w:r w:rsidRPr="00397E55">
        <w:rPr>
          <w:rFonts w:ascii="Arial" w:hAnsi="Arial" w:cs="Arial"/>
          <w:color w:val="000000"/>
          <w:sz w:val="20"/>
          <w:szCs w:val="20"/>
        </w:rPr>
        <w:t xml:space="preserve"> Uhr</w:t>
      </w:r>
      <w:r w:rsidR="00F952DA" w:rsidRPr="00F952DA">
        <w:rPr>
          <w:rFonts w:ascii="Arial" w:hAnsi="Arial" w:cs="Arial"/>
          <w:color w:val="000000"/>
          <w:sz w:val="20"/>
          <w:szCs w:val="20"/>
        </w:rPr>
        <w:tab/>
      </w:r>
      <w:r w:rsidR="00F952DA" w:rsidRPr="00F952DA">
        <w:rPr>
          <w:rFonts w:ascii="Arial" w:hAnsi="Arial" w:cs="Arial"/>
          <w:color w:val="000000"/>
          <w:sz w:val="20"/>
          <w:szCs w:val="20"/>
        </w:rPr>
        <w:tab/>
      </w:r>
      <w:r w:rsidR="00F952DA">
        <w:rPr>
          <w:rFonts w:ascii="Arial" w:hAnsi="Arial" w:cs="Arial"/>
          <w:color w:val="000000"/>
          <w:sz w:val="20"/>
          <w:szCs w:val="20"/>
          <w:highlight w:val="yellow"/>
        </w:rPr>
        <w:t>große Halle</w:t>
      </w:r>
      <w:r w:rsidRPr="00916078">
        <w:rPr>
          <w:rFonts w:ascii="Arial" w:hAnsi="Arial" w:cs="Arial"/>
          <w:color w:val="000000"/>
          <w:sz w:val="20"/>
          <w:szCs w:val="20"/>
          <w:highlight w:val="yellow"/>
        </w:rPr>
        <w:br/>
      </w:r>
      <w:r w:rsidRPr="0058365B">
        <w:rPr>
          <w:highlight w:val="yellow"/>
        </w:rPr>
        <w:t>Klasse B</w:t>
      </w:r>
      <w:r w:rsidRPr="000228F4">
        <w:tab/>
      </w:r>
      <w:proofErr w:type="spellStart"/>
      <w:r>
        <w:rPr>
          <w:rFonts w:ascii="Arial" w:hAnsi="Arial" w:cs="Arial"/>
          <w:color w:val="000000"/>
          <w:sz w:val="20"/>
          <w:szCs w:val="20"/>
          <w:highlight w:val="yellow"/>
        </w:rPr>
        <w:t>tt</w:t>
      </w:r>
      <w:proofErr w:type="spellEnd"/>
      <w:r w:rsidRPr="00916078">
        <w:rPr>
          <w:rFonts w:ascii="Arial" w:hAnsi="Arial" w:cs="Arial"/>
          <w:color w:val="000000"/>
          <w:sz w:val="20"/>
          <w:szCs w:val="20"/>
          <w:highlight w:val="yellow"/>
        </w:rPr>
        <w:t xml:space="preserve">. </w:t>
      </w:r>
      <w:proofErr w:type="spellStart"/>
      <w:r w:rsidR="00F952DA">
        <w:rPr>
          <w:rFonts w:ascii="Arial" w:hAnsi="Arial" w:cs="Arial"/>
          <w:color w:val="000000"/>
          <w:sz w:val="20"/>
          <w:szCs w:val="20"/>
          <w:highlight w:val="yellow"/>
        </w:rPr>
        <w:t>m</w:t>
      </w:r>
      <w:r w:rsidR="00940CFF">
        <w:rPr>
          <w:rFonts w:ascii="Arial" w:hAnsi="Arial" w:cs="Arial"/>
          <w:color w:val="000000"/>
          <w:sz w:val="20"/>
          <w:szCs w:val="20"/>
          <w:highlight w:val="yellow"/>
        </w:rPr>
        <w:t>on</w:t>
      </w:r>
      <w:proofErr w:type="spellEnd"/>
      <w:r w:rsidR="00F952DA">
        <w:rPr>
          <w:rFonts w:ascii="Arial" w:hAnsi="Arial" w:cs="Arial"/>
          <w:color w:val="000000"/>
          <w:sz w:val="20"/>
          <w:szCs w:val="20"/>
          <w:highlight w:val="yellow"/>
        </w:rPr>
        <w:t xml:space="preserve">: </w:t>
      </w:r>
      <w:proofErr w:type="spellStart"/>
      <w:r>
        <w:rPr>
          <w:rFonts w:ascii="Arial" w:hAnsi="Arial" w:cs="Arial"/>
          <w:color w:val="000000"/>
          <w:sz w:val="20"/>
          <w:szCs w:val="20"/>
          <w:highlight w:val="yellow"/>
        </w:rPr>
        <w:t>hh</w:t>
      </w:r>
      <w:r w:rsidRPr="00916078">
        <w:rPr>
          <w:rFonts w:ascii="Arial" w:hAnsi="Arial" w:cs="Arial"/>
          <w:color w:val="000000"/>
          <w:sz w:val="20"/>
          <w:szCs w:val="20"/>
          <w:highlight w:val="yellow"/>
        </w:rPr>
        <w:t>:</w:t>
      </w:r>
      <w:r>
        <w:rPr>
          <w:rFonts w:ascii="Arial" w:hAnsi="Arial" w:cs="Arial"/>
          <w:color w:val="000000"/>
          <w:sz w:val="20"/>
          <w:szCs w:val="20"/>
          <w:highlight w:val="yellow"/>
        </w:rPr>
        <w:t>mm</w:t>
      </w:r>
      <w:proofErr w:type="spellEnd"/>
      <w:r w:rsidR="00F952DA">
        <w:rPr>
          <w:rFonts w:ascii="Arial" w:hAnsi="Arial" w:cs="Arial"/>
          <w:color w:val="000000"/>
          <w:sz w:val="20"/>
          <w:szCs w:val="20"/>
          <w:highlight w:val="yellow"/>
        </w:rPr>
        <w:t xml:space="preserve"> </w:t>
      </w:r>
      <w:r w:rsidRPr="00916078">
        <w:rPr>
          <w:rFonts w:ascii="Arial" w:hAnsi="Arial" w:cs="Arial"/>
          <w:color w:val="000000"/>
          <w:sz w:val="20"/>
          <w:szCs w:val="20"/>
          <w:highlight w:val="yellow"/>
        </w:rPr>
        <w:t>-</w:t>
      </w:r>
      <w:r w:rsidR="00F952DA">
        <w:rPr>
          <w:rFonts w:ascii="Arial" w:hAnsi="Arial" w:cs="Arial"/>
          <w:color w:val="000000"/>
          <w:sz w:val="20"/>
          <w:szCs w:val="20"/>
          <w:highlight w:val="yellow"/>
        </w:rPr>
        <w:t xml:space="preserve"> </w:t>
      </w:r>
      <w:proofErr w:type="spellStart"/>
      <w:r>
        <w:rPr>
          <w:rFonts w:ascii="Arial" w:hAnsi="Arial" w:cs="Arial"/>
          <w:color w:val="000000"/>
          <w:sz w:val="20"/>
          <w:szCs w:val="20"/>
          <w:highlight w:val="yellow"/>
        </w:rPr>
        <w:t>hh:mm</w:t>
      </w:r>
      <w:proofErr w:type="spellEnd"/>
      <w:r w:rsidRPr="00397E55">
        <w:rPr>
          <w:rFonts w:ascii="Arial" w:hAnsi="Arial" w:cs="Arial"/>
          <w:color w:val="000000"/>
          <w:sz w:val="20"/>
          <w:szCs w:val="20"/>
        </w:rPr>
        <w:t xml:space="preserve"> Uhr</w:t>
      </w:r>
      <w:r w:rsidR="00F952DA" w:rsidRPr="00F952DA">
        <w:rPr>
          <w:rFonts w:ascii="Arial" w:hAnsi="Arial" w:cs="Arial"/>
          <w:color w:val="000000"/>
          <w:sz w:val="20"/>
          <w:szCs w:val="20"/>
        </w:rPr>
        <w:tab/>
      </w:r>
      <w:r w:rsidR="00F952DA" w:rsidRPr="00F952DA">
        <w:rPr>
          <w:rFonts w:ascii="Arial" w:hAnsi="Arial" w:cs="Arial"/>
          <w:color w:val="000000"/>
          <w:sz w:val="20"/>
          <w:szCs w:val="20"/>
        </w:rPr>
        <w:tab/>
      </w:r>
      <w:r w:rsidR="00F952DA">
        <w:rPr>
          <w:rFonts w:ascii="Arial" w:hAnsi="Arial" w:cs="Arial"/>
          <w:color w:val="000000"/>
          <w:sz w:val="20"/>
          <w:szCs w:val="20"/>
          <w:highlight w:val="yellow"/>
        </w:rPr>
        <w:t>große Halle</w:t>
      </w:r>
    </w:p>
    <w:bookmarkEnd w:id="5"/>
    <w:p w14:paraId="0C7B805C" w14:textId="77777777" w:rsidR="009A4478" w:rsidRPr="00D71910" w:rsidRDefault="009A4478" w:rsidP="009D17B3">
      <w:pPr>
        <w:pStyle w:val="KeinLeerraum"/>
      </w:pPr>
    </w:p>
    <w:p w14:paraId="52CE0F08" w14:textId="4B014933" w:rsidR="009F0D8E" w:rsidRDefault="00B1234E" w:rsidP="00591177">
      <w:pPr>
        <w:pStyle w:val="KeinLeerraum"/>
        <w:numPr>
          <w:ilvl w:val="0"/>
          <w:numId w:val="8"/>
        </w:numPr>
        <w:ind w:left="709" w:hanging="709"/>
      </w:pPr>
      <w:r w:rsidRPr="00591177">
        <w:rPr>
          <w:b/>
        </w:rPr>
        <w:t>SEGELANWEISUNGEN</w:t>
      </w:r>
      <w:r w:rsidR="009F0D8E" w:rsidRPr="00591177">
        <w:rPr>
          <w:b/>
        </w:rPr>
        <w:br/>
      </w:r>
      <w:r w:rsidRPr="009D17B3">
        <w:t xml:space="preserve">Die Segelanweisungen sind </w:t>
      </w:r>
      <w:r w:rsidR="009A4478">
        <w:t>bei der Registrierung</w:t>
      </w:r>
      <w:r w:rsidRPr="009D17B3">
        <w:t xml:space="preserve"> verfügbar.</w:t>
      </w:r>
    </w:p>
    <w:p w14:paraId="21C875E8" w14:textId="77777777" w:rsidR="009A4478" w:rsidRPr="009D17B3" w:rsidRDefault="009A4478" w:rsidP="009D17B3">
      <w:pPr>
        <w:pStyle w:val="KeinLeerraum"/>
      </w:pPr>
    </w:p>
    <w:p w14:paraId="46239925" w14:textId="22CCA433" w:rsidR="009F0D8E" w:rsidRPr="009A4478" w:rsidRDefault="00B1234E" w:rsidP="00591177">
      <w:pPr>
        <w:pStyle w:val="KeinLeerraum"/>
        <w:numPr>
          <w:ilvl w:val="0"/>
          <w:numId w:val="8"/>
        </w:numPr>
        <w:ind w:left="709" w:hanging="709"/>
        <w:rPr>
          <w:b/>
        </w:rPr>
      </w:pPr>
      <w:r w:rsidRPr="009A4478">
        <w:rPr>
          <w:b/>
        </w:rPr>
        <w:t>VERANSTALTUNGSORT</w:t>
      </w:r>
    </w:p>
    <w:p w14:paraId="5EB70837" w14:textId="58C904E6" w:rsidR="009F0D8E" w:rsidRPr="009D17B3" w:rsidRDefault="00B1234E" w:rsidP="00591177">
      <w:pPr>
        <w:pStyle w:val="KeinLeerraum"/>
        <w:numPr>
          <w:ilvl w:val="1"/>
          <w:numId w:val="8"/>
        </w:numPr>
        <w:ind w:left="709" w:hanging="709"/>
      </w:pPr>
      <w:r w:rsidRPr="009D17B3">
        <w:t>Die Veranstaltung</w:t>
      </w:r>
      <w:r w:rsidR="00630911">
        <w:t xml:space="preserve"> findet</w:t>
      </w:r>
      <w:r w:rsidRPr="009D17B3">
        <w:t xml:space="preserve"> </w:t>
      </w:r>
      <w:r w:rsidR="00397E55">
        <w:rPr>
          <w:highlight w:val="yellow"/>
        </w:rPr>
        <w:t>[</w:t>
      </w:r>
      <w:r w:rsidR="00630911">
        <w:rPr>
          <w:highlight w:val="yellow"/>
        </w:rPr>
        <w:t>O</w:t>
      </w:r>
      <w:r w:rsidR="00630911" w:rsidRPr="00630911">
        <w:rPr>
          <w:highlight w:val="yellow"/>
        </w:rPr>
        <w:t>r</w:t>
      </w:r>
      <w:r w:rsidR="00630911">
        <w:rPr>
          <w:highlight w:val="yellow"/>
        </w:rPr>
        <w:t>t</w:t>
      </w:r>
      <w:r w:rsidR="00397E55">
        <w:rPr>
          <w:highlight w:val="yellow"/>
        </w:rPr>
        <w:t>]</w:t>
      </w:r>
      <w:r w:rsidR="003F7AD3">
        <w:t xml:space="preserve"> </w:t>
      </w:r>
      <w:r w:rsidRPr="009D17B3">
        <w:t>statt.</w:t>
      </w:r>
    </w:p>
    <w:p w14:paraId="2EC315C6" w14:textId="5E29734A" w:rsidR="009F0D8E" w:rsidRPr="009D17B3" w:rsidRDefault="00B1234E" w:rsidP="00AA51BF">
      <w:pPr>
        <w:pStyle w:val="KeinLeerraum"/>
        <w:numPr>
          <w:ilvl w:val="1"/>
          <w:numId w:val="8"/>
        </w:numPr>
        <w:ind w:left="709" w:hanging="709"/>
      </w:pPr>
      <w:r w:rsidRPr="009D17B3">
        <w:t>Das Regattabüro befindet sich</w:t>
      </w:r>
      <w:r w:rsidR="00630911">
        <w:t xml:space="preserve"> </w:t>
      </w:r>
      <w:r w:rsidR="00397E55">
        <w:rPr>
          <w:highlight w:val="yellow"/>
        </w:rPr>
        <w:t>[</w:t>
      </w:r>
      <w:r w:rsidR="00630911" w:rsidRPr="00630911">
        <w:rPr>
          <w:highlight w:val="yellow"/>
        </w:rPr>
        <w:t>Beschreibung</w:t>
      </w:r>
      <w:r w:rsidR="00397E55">
        <w:rPr>
          <w:highlight w:val="yellow"/>
        </w:rPr>
        <w:t>]</w:t>
      </w:r>
      <w:r w:rsidRPr="009D17B3">
        <w:t xml:space="preserve">. </w:t>
      </w:r>
      <w:r w:rsidR="00630911">
        <w:br/>
      </w:r>
      <w:r w:rsidRPr="00591177">
        <w:rPr>
          <w:highlight w:val="yellow"/>
        </w:rPr>
        <w:t>Der Anhang „Anfahrtsskizze“ zeigt die Lage des Regattahafens.</w:t>
      </w:r>
    </w:p>
    <w:p w14:paraId="0D272712" w14:textId="1FB6FB02" w:rsidR="009F0D8E" w:rsidRPr="009D17B3" w:rsidRDefault="00B1234E" w:rsidP="00AA51BF">
      <w:pPr>
        <w:pStyle w:val="KeinLeerraum"/>
        <w:numPr>
          <w:ilvl w:val="1"/>
          <w:numId w:val="8"/>
        </w:numPr>
        <w:ind w:left="709" w:hanging="709"/>
      </w:pPr>
      <w:r w:rsidRPr="009D17B3">
        <w:t xml:space="preserve">Regattagebiet </w:t>
      </w:r>
      <w:r w:rsidR="001D254A" w:rsidRPr="009D17B3">
        <w:t xml:space="preserve">ist </w:t>
      </w:r>
      <w:r w:rsidR="00397E55">
        <w:rPr>
          <w:highlight w:val="yellow"/>
        </w:rPr>
        <w:t>[</w:t>
      </w:r>
      <w:r w:rsidR="00630911">
        <w:rPr>
          <w:highlight w:val="yellow"/>
        </w:rPr>
        <w:t>B</w:t>
      </w:r>
      <w:r w:rsidR="00630911" w:rsidRPr="00630911">
        <w:rPr>
          <w:highlight w:val="yellow"/>
        </w:rPr>
        <w:t>eschreibun</w:t>
      </w:r>
      <w:r w:rsidR="00630911">
        <w:rPr>
          <w:highlight w:val="yellow"/>
        </w:rPr>
        <w:t>g</w:t>
      </w:r>
      <w:r w:rsidR="00397E55">
        <w:rPr>
          <w:highlight w:val="yellow"/>
        </w:rPr>
        <w:t>]</w:t>
      </w:r>
      <w:r w:rsidRPr="009D17B3">
        <w:t xml:space="preserve">. </w:t>
      </w:r>
      <w:r w:rsidRPr="00AA51BF">
        <w:rPr>
          <w:highlight w:val="yellow"/>
        </w:rPr>
        <w:t>Der Anhang „</w:t>
      </w:r>
      <w:r w:rsidR="001D254A" w:rsidRPr="00AA51BF">
        <w:rPr>
          <w:highlight w:val="yellow"/>
        </w:rPr>
        <w:t>Wettfahrtgebiete</w:t>
      </w:r>
      <w:r w:rsidRPr="00AA51BF">
        <w:rPr>
          <w:highlight w:val="yellow"/>
        </w:rPr>
        <w:t>“ z</w:t>
      </w:r>
      <w:r w:rsidR="009F0D8E" w:rsidRPr="00AA51BF">
        <w:rPr>
          <w:highlight w:val="yellow"/>
        </w:rPr>
        <w:t xml:space="preserve">eigt die Lage der </w:t>
      </w:r>
      <w:r w:rsidR="001D254A" w:rsidRPr="00AA51BF">
        <w:rPr>
          <w:highlight w:val="yellow"/>
        </w:rPr>
        <w:t>Wettfahrt</w:t>
      </w:r>
      <w:r w:rsidR="009F0D8E" w:rsidRPr="00AA51BF">
        <w:rPr>
          <w:highlight w:val="yellow"/>
        </w:rPr>
        <w:t>gebiete</w:t>
      </w:r>
      <w:r w:rsidRPr="00AA51BF">
        <w:rPr>
          <w:highlight w:val="yellow"/>
        </w:rPr>
        <w:t>.</w:t>
      </w:r>
    </w:p>
    <w:p w14:paraId="0E4786B6" w14:textId="77777777" w:rsidR="005E63F7" w:rsidRDefault="005E63F7" w:rsidP="009D17B3">
      <w:pPr>
        <w:pStyle w:val="KeinLeerraum"/>
      </w:pPr>
    </w:p>
    <w:p w14:paraId="3212A4B9" w14:textId="1DADE024" w:rsidR="009F0D8E" w:rsidRPr="009D17B3" w:rsidRDefault="00B1234E" w:rsidP="002877D4">
      <w:pPr>
        <w:pStyle w:val="KeinLeerraum"/>
        <w:numPr>
          <w:ilvl w:val="0"/>
          <w:numId w:val="8"/>
        </w:numPr>
        <w:ind w:left="709" w:hanging="709"/>
      </w:pPr>
      <w:r w:rsidRPr="005E63F7">
        <w:rPr>
          <w:b/>
        </w:rPr>
        <w:t>BAHNEN</w:t>
      </w:r>
      <w:r w:rsidR="009F0D8E" w:rsidRPr="009D17B3">
        <w:br/>
      </w:r>
      <w:r w:rsidRPr="009D17B3">
        <w:t>Die Beschreibung der Bahnen erfolgt in den Segelanweisungen.</w:t>
      </w:r>
    </w:p>
    <w:p w14:paraId="321538E6" w14:textId="77777777" w:rsidR="005E63F7" w:rsidRDefault="005E63F7" w:rsidP="002877D4">
      <w:pPr>
        <w:pStyle w:val="KeinLeerraum"/>
      </w:pPr>
    </w:p>
    <w:p w14:paraId="2491F5DD" w14:textId="77777777" w:rsidR="002877D4" w:rsidRPr="002877D4" w:rsidRDefault="00B1234E" w:rsidP="002877D4">
      <w:pPr>
        <w:pStyle w:val="KeinLeerraum"/>
        <w:numPr>
          <w:ilvl w:val="0"/>
          <w:numId w:val="8"/>
        </w:numPr>
        <w:ind w:left="709" w:hanging="709"/>
      </w:pPr>
      <w:r w:rsidRPr="005B26E2">
        <w:rPr>
          <w:b/>
          <w:highlight w:val="yellow"/>
        </w:rPr>
        <w:t>STRAFSYSTEM</w:t>
      </w:r>
    </w:p>
    <w:p w14:paraId="0E91F382" w14:textId="338CB47B" w:rsidR="002877D4" w:rsidRPr="002877D4" w:rsidRDefault="000645D5" w:rsidP="00397E55">
      <w:pPr>
        <w:pStyle w:val="Listenabsatz"/>
        <w:spacing w:after="0" w:line="240" w:lineRule="auto"/>
        <w:ind w:left="709"/>
        <w:contextualSpacing w:val="0"/>
        <w:jc w:val="both"/>
      </w:pPr>
      <w:r w:rsidRPr="00317D43">
        <w:rPr>
          <w:highlight w:val="yellow"/>
        </w:rPr>
        <w:t>Für die Klassen A</w:t>
      </w:r>
      <w:r w:rsidR="00317D43" w:rsidRPr="00317D43">
        <w:rPr>
          <w:highlight w:val="yellow"/>
        </w:rPr>
        <w:t xml:space="preserve"> und B sind </w:t>
      </w:r>
      <w:r w:rsidR="002877D4" w:rsidRPr="00317D43">
        <w:rPr>
          <w:highlight w:val="yellow"/>
        </w:rPr>
        <w:t>W</w:t>
      </w:r>
      <w:r w:rsidR="002877D4" w:rsidRPr="005B26E2">
        <w:rPr>
          <w:highlight w:val="yellow"/>
        </w:rPr>
        <w:t>R 44.1 und WR Anhang P2.1 geändert, sodass die Zwei-Drehungen-Strafe durch die Eine-Drehung-Strafe ersetzt ist.</w:t>
      </w:r>
    </w:p>
    <w:p w14:paraId="40476380" w14:textId="20D5F368" w:rsidR="005E63F7" w:rsidRDefault="005E63F7" w:rsidP="009D17B3">
      <w:pPr>
        <w:pStyle w:val="KeinLeerraum"/>
      </w:pPr>
    </w:p>
    <w:p w14:paraId="6B879601" w14:textId="513735A9" w:rsidR="009F0D8E" w:rsidRDefault="00B1234E" w:rsidP="000645D5">
      <w:pPr>
        <w:pStyle w:val="KeinLeerraum"/>
        <w:numPr>
          <w:ilvl w:val="0"/>
          <w:numId w:val="8"/>
        </w:numPr>
        <w:ind w:left="709" w:hanging="709"/>
        <w:rPr>
          <w:b/>
        </w:rPr>
      </w:pPr>
      <w:r w:rsidRPr="005E63F7">
        <w:rPr>
          <w:b/>
        </w:rPr>
        <w:t>WERTUNG</w:t>
      </w:r>
    </w:p>
    <w:p w14:paraId="1CCF8F00" w14:textId="49C2C1B6" w:rsidR="005E63F7" w:rsidRPr="005E63F7" w:rsidRDefault="00EA73F0" w:rsidP="00397E55">
      <w:pPr>
        <w:pStyle w:val="KeinLeerraum"/>
        <w:numPr>
          <w:ilvl w:val="1"/>
          <w:numId w:val="8"/>
        </w:numPr>
        <w:ind w:left="709" w:hanging="709"/>
        <w:jc w:val="both"/>
      </w:pPr>
      <w:r w:rsidRPr="00C26B4C">
        <w:rPr>
          <w:highlight w:val="yellow"/>
        </w:rPr>
        <w:t>Mindestens vier</w:t>
      </w:r>
      <w:r w:rsidR="00302701" w:rsidRPr="00C26B4C">
        <w:rPr>
          <w:highlight w:val="yellow"/>
        </w:rPr>
        <w:t xml:space="preserve"> </w:t>
      </w:r>
      <w:r w:rsidRPr="00C26B4C">
        <w:rPr>
          <w:highlight w:val="yellow"/>
        </w:rPr>
        <w:t>vollendete</w:t>
      </w:r>
      <w:r w:rsidR="00302701" w:rsidRPr="00C26B4C">
        <w:rPr>
          <w:highlight w:val="yellow"/>
        </w:rPr>
        <w:t xml:space="preserve"> Wettfahrten sind zur</w:t>
      </w:r>
      <w:r w:rsidR="00302701" w:rsidRPr="00732A38">
        <w:rPr>
          <w:highlight w:val="magenta"/>
        </w:rPr>
        <w:t xml:space="preserve"> Gültigkeit der Meisterschaft erforderlich</w:t>
      </w:r>
      <w:r w:rsidR="00284D9B">
        <w:rPr>
          <w:highlight w:val="magenta"/>
        </w:rPr>
        <w:t>.</w:t>
      </w:r>
    </w:p>
    <w:p w14:paraId="50D4C20C" w14:textId="7ECD2A86" w:rsidR="009F0D8E" w:rsidRDefault="00B1234E" w:rsidP="00397E55">
      <w:pPr>
        <w:pStyle w:val="KeinLeerraum"/>
        <w:numPr>
          <w:ilvl w:val="1"/>
          <w:numId w:val="8"/>
        </w:numPr>
        <w:ind w:left="709" w:hanging="709"/>
        <w:jc w:val="both"/>
      </w:pPr>
      <w:r w:rsidRPr="009D17B3">
        <w:t>Werden weniger als</w:t>
      </w:r>
      <w:r w:rsidR="003428B2">
        <w:t xml:space="preserve"> </w:t>
      </w:r>
      <w:r w:rsidR="003428B2" w:rsidRPr="003428B2">
        <w:rPr>
          <w:highlight w:val="yellow"/>
        </w:rPr>
        <w:t>vier</w:t>
      </w:r>
      <w:r w:rsidRPr="009D17B3">
        <w:t xml:space="preserve"> </w:t>
      </w:r>
      <w:r w:rsidR="00387017" w:rsidRPr="003428B2">
        <w:rPr>
          <w:highlight w:val="magenta"/>
        </w:rPr>
        <w:t>fünf</w:t>
      </w:r>
      <w:r w:rsidRPr="009D17B3">
        <w:t xml:space="preserve"> Wettfahrten vollendet, ist die Serienwertung eines Bootes gleich der Summe seiner Wertungen in den Wettfahr</w:t>
      </w:r>
      <w:r w:rsidR="009F0D8E" w:rsidRPr="009D17B3">
        <w:t xml:space="preserve">ten. Werden </w:t>
      </w:r>
      <w:r w:rsidR="003428B2" w:rsidRPr="003428B2">
        <w:rPr>
          <w:highlight w:val="yellow"/>
        </w:rPr>
        <w:t>vier</w:t>
      </w:r>
      <w:r w:rsidR="003428B2">
        <w:t xml:space="preserve"> </w:t>
      </w:r>
      <w:r w:rsidR="00387017" w:rsidRPr="003428B2">
        <w:rPr>
          <w:highlight w:val="magenta"/>
        </w:rPr>
        <w:t>fünf</w:t>
      </w:r>
      <w:r w:rsidRPr="009D17B3">
        <w:t xml:space="preserve"> oder mehr Wettfahrten vollendet, ist die Serienwertung eines Bootes gleich der Summe seiner Wertungen in den Wettfahrten </w:t>
      </w:r>
      <w:r w:rsidR="003F539D">
        <w:t>ausgenommen</w:t>
      </w:r>
      <w:r w:rsidRPr="009D17B3">
        <w:t xml:space="preserve"> seiner schlechtesten Wertung.</w:t>
      </w:r>
    </w:p>
    <w:p w14:paraId="732E071B" w14:textId="2D7CFE73" w:rsidR="00391E46" w:rsidRPr="007631A0" w:rsidRDefault="007631A0" w:rsidP="00397E55">
      <w:pPr>
        <w:pStyle w:val="KeinLeerraum"/>
        <w:numPr>
          <w:ilvl w:val="1"/>
          <w:numId w:val="8"/>
        </w:numPr>
        <w:ind w:left="709" w:hanging="709"/>
        <w:jc w:val="both"/>
        <w:rPr>
          <w:rFonts w:cstheme="minorHAnsi"/>
        </w:rPr>
      </w:pPr>
      <w:r w:rsidRPr="007631A0">
        <w:rPr>
          <w:rFonts w:cstheme="minorHAnsi"/>
          <w:szCs w:val="20"/>
          <w:highlight w:val="cyan"/>
        </w:rPr>
        <w:t xml:space="preserve">Gilt nur wenn mindestens </w:t>
      </w:r>
      <w:r w:rsidR="00427943">
        <w:rPr>
          <w:rFonts w:cstheme="minorHAnsi"/>
          <w:szCs w:val="20"/>
          <w:highlight w:val="cyan"/>
        </w:rPr>
        <w:t>zehn</w:t>
      </w:r>
      <w:r w:rsidRPr="007631A0">
        <w:rPr>
          <w:rFonts w:cstheme="minorHAnsi"/>
          <w:szCs w:val="20"/>
          <w:highlight w:val="cyan"/>
        </w:rPr>
        <w:t xml:space="preserve"> Boote in der U-Wertung teilnehmen:</w:t>
      </w:r>
    </w:p>
    <w:p w14:paraId="295A846D" w14:textId="3FE95EFE" w:rsidR="007631A0" w:rsidRPr="007631A0" w:rsidRDefault="007631A0" w:rsidP="00397E55">
      <w:pPr>
        <w:pStyle w:val="KeinLeerraum"/>
        <w:ind w:left="709"/>
        <w:jc w:val="both"/>
        <w:rPr>
          <w:rFonts w:cstheme="minorHAnsi"/>
        </w:rPr>
      </w:pPr>
      <w:r w:rsidRPr="007631A0">
        <w:rPr>
          <w:rFonts w:cstheme="minorHAnsi"/>
          <w:szCs w:val="20"/>
          <w:highlight w:val="cyan"/>
        </w:rPr>
        <w:t xml:space="preserve">Die </w:t>
      </w:r>
      <w:r w:rsidRPr="007631A0">
        <w:rPr>
          <w:rFonts w:cstheme="minorHAnsi"/>
          <w:szCs w:val="20"/>
          <w:highlight w:val="yellow"/>
        </w:rPr>
        <w:t>U17-Wertung</w:t>
      </w:r>
      <w:r w:rsidRPr="007631A0">
        <w:rPr>
          <w:rFonts w:cstheme="minorHAnsi"/>
          <w:szCs w:val="20"/>
          <w:highlight w:val="cyan"/>
        </w:rPr>
        <w:t xml:space="preserve"> ist ein Auszug aus der Gesamtwertung und beinhaltet nur Teilnehmer, die im Jahr der Meisterschaft höchstens das </w:t>
      </w:r>
      <w:r w:rsidRPr="007631A0">
        <w:rPr>
          <w:rFonts w:cstheme="minorHAnsi"/>
          <w:szCs w:val="20"/>
          <w:highlight w:val="yellow"/>
        </w:rPr>
        <w:t>16. Lebensjahr</w:t>
      </w:r>
      <w:r w:rsidRPr="007631A0">
        <w:rPr>
          <w:rFonts w:cstheme="minorHAnsi"/>
          <w:szCs w:val="20"/>
          <w:highlight w:val="cyan"/>
        </w:rPr>
        <w:t xml:space="preserve"> vollenden.</w:t>
      </w:r>
    </w:p>
    <w:p w14:paraId="24205901" w14:textId="75088958" w:rsidR="005E63F7" w:rsidRPr="00C26B4C" w:rsidRDefault="00E30944" w:rsidP="00C26B4C">
      <w:pPr>
        <w:pStyle w:val="KeinLeerraum"/>
        <w:numPr>
          <w:ilvl w:val="1"/>
          <w:numId w:val="8"/>
        </w:numPr>
        <w:ind w:left="709" w:hanging="709"/>
      </w:pPr>
      <w:proofErr w:type="spellStart"/>
      <w:r w:rsidRPr="00C26B4C">
        <w:rPr>
          <w:highlight w:val="lightGray"/>
        </w:rPr>
        <w:t>Medal</w:t>
      </w:r>
      <w:proofErr w:type="spellEnd"/>
      <w:r w:rsidRPr="00C26B4C">
        <w:rPr>
          <w:highlight w:val="lightGray"/>
        </w:rPr>
        <w:t xml:space="preserve"> </w:t>
      </w:r>
      <w:proofErr w:type="spellStart"/>
      <w:r w:rsidRPr="00C26B4C">
        <w:rPr>
          <w:highlight w:val="lightGray"/>
        </w:rPr>
        <w:t>Race</w:t>
      </w:r>
      <w:proofErr w:type="spellEnd"/>
      <w:r w:rsidR="00B1234E" w:rsidRPr="00C26B4C">
        <w:rPr>
          <w:highlight w:val="lightGray"/>
        </w:rPr>
        <w:t>:</w:t>
      </w:r>
    </w:p>
    <w:p w14:paraId="64E3AF9A" w14:textId="492CC115" w:rsidR="00C92996" w:rsidRPr="007B61B2" w:rsidRDefault="00B1234E" w:rsidP="00397E55">
      <w:pPr>
        <w:pStyle w:val="KeinLeerraum"/>
        <w:numPr>
          <w:ilvl w:val="2"/>
          <w:numId w:val="8"/>
        </w:numPr>
        <w:ind w:left="709" w:hanging="709"/>
        <w:jc w:val="both"/>
      </w:pPr>
      <w:r w:rsidRPr="00C26B4C">
        <w:rPr>
          <w:highlight w:val="lightGray"/>
        </w:rPr>
        <w:t xml:space="preserve">WR Anhang A4.1 ist geändert, so dass die Punkte aus dem </w:t>
      </w:r>
      <w:proofErr w:type="spellStart"/>
      <w:r w:rsidRPr="00C26B4C">
        <w:rPr>
          <w:highlight w:val="lightGray"/>
        </w:rPr>
        <w:t>Medal</w:t>
      </w:r>
      <w:proofErr w:type="spellEnd"/>
      <w:r w:rsidRPr="00C26B4C">
        <w:rPr>
          <w:highlight w:val="lightGray"/>
        </w:rPr>
        <w:t xml:space="preserve"> </w:t>
      </w:r>
      <w:proofErr w:type="spellStart"/>
      <w:r w:rsidRPr="00C26B4C">
        <w:rPr>
          <w:highlight w:val="lightGray"/>
        </w:rPr>
        <w:t>Race</w:t>
      </w:r>
      <w:proofErr w:type="spellEnd"/>
      <w:r w:rsidRPr="00C26B4C">
        <w:rPr>
          <w:highlight w:val="lightGray"/>
        </w:rPr>
        <w:t xml:space="preserve"> doppelt zählen.</w:t>
      </w:r>
    </w:p>
    <w:p w14:paraId="54F82994" w14:textId="6D69221A" w:rsidR="007B61B2" w:rsidRPr="00C26B4C" w:rsidRDefault="007B61B2" w:rsidP="007B61B2">
      <w:pPr>
        <w:pStyle w:val="KeinLeerraum"/>
        <w:numPr>
          <w:ilvl w:val="2"/>
          <w:numId w:val="8"/>
        </w:numPr>
        <w:ind w:left="709" w:hanging="709"/>
        <w:jc w:val="both"/>
      </w:pPr>
      <w:r w:rsidRPr="00365820">
        <w:rPr>
          <w:highlight w:val="lightGray"/>
        </w:rPr>
        <w:t xml:space="preserve">WR Anhang A4.2 ist geändert, </w:t>
      </w:r>
      <w:r w:rsidR="00365820" w:rsidRPr="00365820">
        <w:rPr>
          <w:highlight w:val="lightGray"/>
        </w:rPr>
        <w:t xml:space="preserve">so </w:t>
      </w:r>
      <w:r w:rsidRPr="00365820">
        <w:rPr>
          <w:highlight w:val="lightGray"/>
        </w:rPr>
        <w:t xml:space="preserve">dass die Punkte auf der Anzahl der </w:t>
      </w:r>
      <w:r w:rsidR="00365820" w:rsidRPr="00365820">
        <w:rPr>
          <w:highlight w:val="lightGray"/>
        </w:rPr>
        <w:t>für</w:t>
      </w:r>
      <w:r w:rsidRPr="00365820">
        <w:rPr>
          <w:highlight w:val="lightGray"/>
        </w:rPr>
        <w:t xml:space="preserve"> das </w:t>
      </w:r>
      <w:proofErr w:type="spellStart"/>
      <w:r w:rsidRPr="00365820">
        <w:rPr>
          <w:highlight w:val="lightGray"/>
        </w:rPr>
        <w:t>Medal</w:t>
      </w:r>
      <w:proofErr w:type="spellEnd"/>
      <w:r w:rsidRPr="00365820">
        <w:rPr>
          <w:highlight w:val="lightGray"/>
        </w:rPr>
        <w:t xml:space="preserve"> </w:t>
      </w:r>
      <w:proofErr w:type="spellStart"/>
      <w:r w:rsidRPr="00365820">
        <w:rPr>
          <w:highlight w:val="lightGray"/>
        </w:rPr>
        <w:t>Race</w:t>
      </w:r>
      <w:proofErr w:type="spellEnd"/>
      <w:r w:rsidRPr="00365820">
        <w:rPr>
          <w:highlight w:val="lightGray"/>
        </w:rPr>
        <w:t xml:space="preserve"> eingeteilten Boote basieren und doppelt zählen.</w:t>
      </w:r>
    </w:p>
    <w:p w14:paraId="0DD49458" w14:textId="2EDA6F26" w:rsidR="00C92996" w:rsidRPr="00C26B4C" w:rsidRDefault="00B1234E" w:rsidP="00397E55">
      <w:pPr>
        <w:pStyle w:val="KeinLeerraum"/>
        <w:numPr>
          <w:ilvl w:val="2"/>
          <w:numId w:val="8"/>
        </w:numPr>
        <w:ind w:left="709" w:hanging="709"/>
        <w:jc w:val="both"/>
      </w:pPr>
      <w:r w:rsidRPr="00C26B4C">
        <w:rPr>
          <w:highlight w:val="lightGray"/>
        </w:rPr>
        <w:t xml:space="preserve">Die zehn </w:t>
      </w:r>
      <w:r w:rsidR="00CE3359" w:rsidRPr="00C26B4C">
        <w:rPr>
          <w:highlight w:val="lightGray"/>
        </w:rPr>
        <w:t>best</w:t>
      </w:r>
      <w:r w:rsidRPr="00C26B4C">
        <w:rPr>
          <w:highlight w:val="lightGray"/>
        </w:rPr>
        <w:t>platzierten Boote der Eröffnungsserie nehmen ihre Gesamtpunkte mit in</w:t>
      </w:r>
      <w:r w:rsidR="00CE3359" w:rsidRPr="00C26B4C">
        <w:rPr>
          <w:highlight w:val="lightGray"/>
        </w:rPr>
        <w:t xml:space="preserve"> das</w:t>
      </w:r>
      <w:r w:rsidRPr="00C26B4C">
        <w:rPr>
          <w:highlight w:val="lightGray"/>
        </w:rPr>
        <w:t xml:space="preserve"> </w:t>
      </w:r>
      <w:proofErr w:type="spellStart"/>
      <w:r w:rsidRPr="00C26B4C">
        <w:rPr>
          <w:highlight w:val="lightGray"/>
        </w:rPr>
        <w:t>Medal</w:t>
      </w:r>
      <w:proofErr w:type="spellEnd"/>
      <w:r w:rsidRPr="00C26B4C">
        <w:rPr>
          <w:highlight w:val="lightGray"/>
        </w:rPr>
        <w:t xml:space="preserve"> </w:t>
      </w:r>
      <w:proofErr w:type="spellStart"/>
      <w:r w:rsidRPr="00C26B4C">
        <w:rPr>
          <w:highlight w:val="lightGray"/>
        </w:rPr>
        <w:t>Race</w:t>
      </w:r>
      <w:proofErr w:type="spellEnd"/>
      <w:r w:rsidRPr="00C26B4C">
        <w:rPr>
          <w:highlight w:val="lightGray"/>
        </w:rPr>
        <w:t xml:space="preserve">. Für das Gesamtergebnis werden diese zu den Punkten des </w:t>
      </w:r>
      <w:proofErr w:type="spellStart"/>
      <w:r w:rsidRPr="00C26B4C">
        <w:rPr>
          <w:highlight w:val="lightGray"/>
        </w:rPr>
        <w:t>Medal</w:t>
      </w:r>
      <w:proofErr w:type="spellEnd"/>
      <w:r w:rsidRPr="00C26B4C">
        <w:rPr>
          <w:highlight w:val="lightGray"/>
        </w:rPr>
        <w:t xml:space="preserve"> </w:t>
      </w:r>
      <w:proofErr w:type="spellStart"/>
      <w:r w:rsidRPr="00C26B4C">
        <w:rPr>
          <w:highlight w:val="lightGray"/>
        </w:rPr>
        <w:t>Race</w:t>
      </w:r>
      <w:proofErr w:type="spellEnd"/>
      <w:r w:rsidRPr="00C26B4C">
        <w:rPr>
          <w:highlight w:val="lightGray"/>
        </w:rPr>
        <w:t xml:space="preserve"> addiert.</w:t>
      </w:r>
    </w:p>
    <w:p w14:paraId="2F4BAEF0" w14:textId="2099884A" w:rsidR="00C92996" w:rsidRPr="00C26B4C" w:rsidRDefault="00B1234E" w:rsidP="00397E55">
      <w:pPr>
        <w:pStyle w:val="KeinLeerraum"/>
        <w:numPr>
          <w:ilvl w:val="2"/>
          <w:numId w:val="8"/>
        </w:numPr>
        <w:ind w:left="709" w:hanging="709"/>
        <w:jc w:val="both"/>
      </w:pPr>
      <w:r w:rsidRPr="00C26B4C">
        <w:rPr>
          <w:highlight w:val="lightGray"/>
        </w:rPr>
        <w:t xml:space="preserve">Die Wertung des </w:t>
      </w:r>
      <w:proofErr w:type="spellStart"/>
      <w:r w:rsidRPr="00C26B4C">
        <w:rPr>
          <w:highlight w:val="lightGray"/>
        </w:rPr>
        <w:t>Medal</w:t>
      </w:r>
      <w:proofErr w:type="spellEnd"/>
      <w:r w:rsidRPr="00C26B4C">
        <w:rPr>
          <w:highlight w:val="lightGray"/>
        </w:rPr>
        <w:t xml:space="preserve"> </w:t>
      </w:r>
      <w:proofErr w:type="spellStart"/>
      <w:r w:rsidRPr="00C26B4C">
        <w:rPr>
          <w:highlight w:val="lightGray"/>
        </w:rPr>
        <w:t>Race</w:t>
      </w:r>
      <w:proofErr w:type="spellEnd"/>
      <w:r w:rsidRPr="00C26B4C">
        <w:rPr>
          <w:highlight w:val="lightGray"/>
        </w:rPr>
        <w:t xml:space="preserve"> </w:t>
      </w:r>
      <w:r w:rsidR="0042140E">
        <w:rPr>
          <w:highlight w:val="lightGray"/>
        </w:rPr>
        <w:t>kann nicht aus</w:t>
      </w:r>
      <w:r w:rsidR="00051CC2">
        <w:rPr>
          <w:highlight w:val="lightGray"/>
        </w:rPr>
        <w:t>genommen</w:t>
      </w:r>
      <w:r w:rsidR="0042140E">
        <w:rPr>
          <w:highlight w:val="lightGray"/>
        </w:rPr>
        <w:t xml:space="preserve"> werden.</w:t>
      </w:r>
    </w:p>
    <w:p w14:paraId="05830528" w14:textId="573FFD92" w:rsidR="00C92996" w:rsidRPr="00C26B4C" w:rsidRDefault="00B1234E" w:rsidP="00397E55">
      <w:pPr>
        <w:pStyle w:val="KeinLeerraum"/>
        <w:numPr>
          <w:ilvl w:val="2"/>
          <w:numId w:val="8"/>
        </w:numPr>
        <w:ind w:left="709" w:hanging="709"/>
        <w:jc w:val="both"/>
      </w:pPr>
      <w:r w:rsidRPr="002C151F">
        <w:rPr>
          <w:highlight w:val="lightGray"/>
        </w:rPr>
        <w:t xml:space="preserve">Für Boote, die </w:t>
      </w:r>
      <w:r w:rsidR="001046DF" w:rsidRPr="002C151F">
        <w:rPr>
          <w:highlight w:val="lightGray"/>
        </w:rPr>
        <w:t xml:space="preserve">für die Teilnahme </w:t>
      </w:r>
      <w:r w:rsidRPr="002C151F">
        <w:rPr>
          <w:highlight w:val="lightGray"/>
        </w:rPr>
        <w:t xml:space="preserve">am </w:t>
      </w:r>
      <w:proofErr w:type="spellStart"/>
      <w:r w:rsidRPr="002C151F">
        <w:rPr>
          <w:highlight w:val="lightGray"/>
        </w:rPr>
        <w:t>Medal</w:t>
      </w:r>
      <w:proofErr w:type="spellEnd"/>
      <w:r w:rsidRPr="002C151F">
        <w:rPr>
          <w:highlight w:val="lightGray"/>
        </w:rPr>
        <w:t xml:space="preserve"> </w:t>
      </w:r>
      <w:proofErr w:type="spellStart"/>
      <w:r w:rsidRPr="002C151F">
        <w:rPr>
          <w:highlight w:val="lightGray"/>
        </w:rPr>
        <w:t>Race</w:t>
      </w:r>
      <w:proofErr w:type="spellEnd"/>
      <w:r w:rsidRPr="002C151F">
        <w:rPr>
          <w:highlight w:val="lightGray"/>
        </w:rPr>
        <w:t xml:space="preserve"> </w:t>
      </w:r>
      <w:r w:rsidR="001046DF" w:rsidRPr="002C151F">
        <w:rPr>
          <w:highlight w:val="lightGray"/>
        </w:rPr>
        <w:t>eingeteilt sind</w:t>
      </w:r>
      <w:r w:rsidRPr="002C151F">
        <w:rPr>
          <w:highlight w:val="lightGray"/>
        </w:rPr>
        <w:t xml:space="preserve">, wird eine Punktgleichheit anhand der Wertung des </w:t>
      </w:r>
      <w:proofErr w:type="spellStart"/>
      <w:r w:rsidRPr="002C151F">
        <w:rPr>
          <w:highlight w:val="lightGray"/>
        </w:rPr>
        <w:t>Medal</w:t>
      </w:r>
      <w:proofErr w:type="spellEnd"/>
      <w:r w:rsidRPr="002C151F">
        <w:rPr>
          <w:highlight w:val="lightGray"/>
        </w:rPr>
        <w:t xml:space="preserve"> </w:t>
      </w:r>
      <w:proofErr w:type="spellStart"/>
      <w:r w:rsidRPr="002C151F">
        <w:rPr>
          <w:highlight w:val="lightGray"/>
        </w:rPr>
        <w:t>Race</w:t>
      </w:r>
      <w:proofErr w:type="spellEnd"/>
      <w:r w:rsidRPr="002C151F">
        <w:rPr>
          <w:highlight w:val="lightGray"/>
        </w:rPr>
        <w:t xml:space="preserve"> aufgelöst. Dies ändert WR Anhang A8. Für punktgleiche Boote, die auch im </w:t>
      </w:r>
      <w:proofErr w:type="spellStart"/>
      <w:r w:rsidRPr="002C151F">
        <w:rPr>
          <w:highlight w:val="lightGray"/>
        </w:rPr>
        <w:t>Medal</w:t>
      </w:r>
      <w:proofErr w:type="spellEnd"/>
      <w:r w:rsidRPr="002C151F">
        <w:rPr>
          <w:highlight w:val="lightGray"/>
        </w:rPr>
        <w:t xml:space="preserve"> </w:t>
      </w:r>
      <w:proofErr w:type="spellStart"/>
      <w:r w:rsidRPr="002C151F">
        <w:rPr>
          <w:highlight w:val="lightGray"/>
        </w:rPr>
        <w:t>Race</w:t>
      </w:r>
      <w:proofErr w:type="spellEnd"/>
      <w:r w:rsidRPr="002C151F">
        <w:rPr>
          <w:highlight w:val="lightGray"/>
        </w:rPr>
        <w:t xml:space="preserve"> punktgleich gewertet worden sind, wird die Punktgleichheit gemäß WR Anhang A8 anhand der Wertungen in der Eröffnungsserie aufgelöst.</w:t>
      </w:r>
    </w:p>
    <w:p w14:paraId="0E698C74" w14:textId="1306114D" w:rsidR="00C92996" w:rsidRPr="002C151F" w:rsidRDefault="00B1234E" w:rsidP="00397E55">
      <w:pPr>
        <w:pStyle w:val="KeinLeerraum"/>
        <w:numPr>
          <w:ilvl w:val="2"/>
          <w:numId w:val="8"/>
        </w:numPr>
        <w:ind w:left="709" w:hanging="709"/>
        <w:jc w:val="both"/>
      </w:pPr>
      <w:r w:rsidRPr="002C151F">
        <w:rPr>
          <w:highlight w:val="lightGray"/>
        </w:rPr>
        <w:t xml:space="preserve">Boote, die am </w:t>
      </w:r>
      <w:proofErr w:type="spellStart"/>
      <w:r w:rsidRPr="002C151F">
        <w:rPr>
          <w:highlight w:val="lightGray"/>
        </w:rPr>
        <w:t>Medal</w:t>
      </w:r>
      <w:proofErr w:type="spellEnd"/>
      <w:r w:rsidRPr="002C151F">
        <w:rPr>
          <w:highlight w:val="lightGray"/>
        </w:rPr>
        <w:t xml:space="preserve"> </w:t>
      </w:r>
      <w:proofErr w:type="spellStart"/>
      <w:r w:rsidRPr="002C151F">
        <w:rPr>
          <w:highlight w:val="lightGray"/>
        </w:rPr>
        <w:t>Race</w:t>
      </w:r>
      <w:proofErr w:type="spellEnd"/>
      <w:r w:rsidRPr="002C151F">
        <w:rPr>
          <w:highlight w:val="lightGray"/>
        </w:rPr>
        <w:t xml:space="preserve"> teilnehmen, werden in der Regatta als Beste gewertet. Dies findet </w:t>
      </w:r>
      <w:r w:rsidR="008E1625" w:rsidRPr="002C151F">
        <w:rPr>
          <w:highlight w:val="lightGray"/>
        </w:rPr>
        <w:t xml:space="preserve">ggf. </w:t>
      </w:r>
      <w:r w:rsidRPr="002C151F">
        <w:rPr>
          <w:highlight w:val="lightGray"/>
        </w:rPr>
        <w:t>keine Anwendung, wenn ein Boot nach WR 5, 6, 7 oder 69 disqualifiziert wurde.</w:t>
      </w:r>
    </w:p>
    <w:p w14:paraId="023DE51C" w14:textId="137EE900" w:rsidR="00C92996" w:rsidRPr="002C151F" w:rsidRDefault="00B1234E" w:rsidP="002C151F">
      <w:pPr>
        <w:pStyle w:val="KeinLeerraum"/>
        <w:numPr>
          <w:ilvl w:val="1"/>
          <w:numId w:val="8"/>
        </w:numPr>
        <w:ind w:left="709" w:hanging="709"/>
      </w:pPr>
      <w:r w:rsidRPr="002C151F">
        <w:rPr>
          <w:highlight w:val="green"/>
        </w:rPr>
        <w:t>Nur Klassen</w:t>
      </w:r>
      <w:r w:rsidR="00CE3359" w:rsidRPr="002C151F">
        <w:rPr>
          <w:highlight w:val="green"/>
        </w:rPr>
        <w:t>,</w:t>
      </w:r>
      <w:r w:rsidRPr="002C151F">
        <w:rPr>
          <w:highlight w:val="green"/>
        </w:rPr>
        <w:t xml:space="preserve"> die in Gruppen segeln:</w:t>
      </w:r>
    </w:p>
    <w:p w14:paraId="1B8B01AC" w14:textId="16D246B4" w:rsidR="00C92996" w:rsidRPr="002C151F" w:rsidRDefault="00B1234E" w:rsidP="00397E55">
      <w:pPr>
        <w:pStyle w:val="KeinLeerraum"/>
        <w:numPr>
          <w:ilvl w:val="2"/>
          <w:numId w:val="8"/>
        </w:numPr>
        <w:ind w:left="709" w:hanging="709"/>
        <w:jc w:val="both"/>
      </w:pPr>
      <w:r w:rsidRPr="002C151F">
        <w:rPr>
          <w:highlight w:val="green"/>
        </w:rPr>
        <w:t>Alle Wettfahrtergebnisse aus der Qualifikationsserie werden in die Finalserie mitgenommen.</w:t>
      </w:r>
    </w:p>
    <w:p w14:paraId="3ECBD431" w14:textId="24F68683" w:rsidR="00B1234E" w:rsidRPr="00504926" w:rsidRDefault="00B1234E" w:rsidP="00397E55">
      <w:pPr>
        <w:pStyle w:val="KeinLeerraum"/>
        <w:numPr>
          <w:ilvl w:val="2"/>
          <w:numId w:val="8"/>
        </w:numPr>
        <w:ind w:left="709" w:hanging="709"/>
        <w:jc w:val="both"/>
      </w:pPr>
      <w:r w:rsidRPr="001A210E">
        <w:rPr>
          <w:highlight w:val="green"/>
        </w:rPr>
        <w:t xml:space="preserve">Die </w:t>
      </w:r>
      <w:r w:rsidR="00FE1616">
        <w:rPr>
          <w:highlight w:val="green"/>
        </w:rPr>
        <w:t>ausgenommene</w:t>
      </w:r>
      <w:r w:rsidRPr="001A210E">
        <w:rPr>
          <w:highlight w:val="green"/>
        </w:rPr>
        <w:t xml:space="preserve"> Wertung aus der Qualifikationsserie zum Zeitpunkt der Einteilung in die Finalgruppen kann durch eine schlechtere Wertung aus der Finalserie ersetzt werden.</w:t>
      </w:r>
    </w:p>
    <w:p w14:paraId="20930F0E" w14:textId="05BC419F" w:rsidR="00504926" w:rsidRPr="009D17B3" w:rsidRDefault="00504926" w:rsidP="00397E55">
      <w:pPr>
        <w:pStyle w:val="KeinLeerraum"/>
        <w:numPr>
          <w:ilvl w:val="2"/>
          <w:numId w:val="8"/>
        </w:numPr>
        <w:ind w:left="709" w:hanging="709"/>
        <w:jc w:val="both"/>
      </w:pPr>
      <w:r w:rsidRPr="00504926">
        <w:rPr>
          <w:rFonts w:cstheme="minorHAnsi"/>
          <w:highlight w:val="green"/>
        </w:rPr>
        <w:t>WR A4.2 und 44.3(c) sind so geändert, dass die Wertungen auf der Anzahl der Boote der größten Gruppe der Serie basieren.</w:t>
      </w:r>
    </w:p>
    <w:p w14:paraId="04F2E651" w14:textId="77777777" w:rsidR="00271120" w:rsidRDefault="00271120" w:rsidP="009D17B3">
      <w:pPr>
        <w:pStyle w:val="KeinLeerraum"/>
      </w:pPr>
    </w:p>
    <w:p w14:paraId="5140D521" w14:textId="1DC0B8B1" w:rsidR="00C92996" w:rsidRPr="00271120" w:rsidRDefault="00B1234E" w:rsidP="002C151F">
      <w:pPr>
        <w:pStyle w:val="KeinLeerraum"/>
        <w:numPr>
          <w:ilvl w:val="0"/>
          <w:numId w:val="8"/>
        </w:numPr>
        <w:ind w:left="709" w:hanging="709"/>
        <w:rPr>
          <w:b/>
        </w:rPr>
      </w:pPr>
      <w:r w:rsidRPr="00271120">
        <w:rPr>
          <w:b/>
        </w:rPr>
        <w:t>[NP] [DP] BEGLEITBOOTE</w:t>
      </w:r>
    </w:p>
    <w:p w14:paraId="3F3D397E" w14:textId="1E494323" w:rsidR="00C92996" w:rsidRPr="009D17B3" w:rsidRDefault="00B1234E" w:rsidP="00397E55">
      <w:pPr>
        <w:pStyle w:val="KeinLeerraum"/>
        <w:numPr>
          <w:ilvl w:val="1"/>
          <w:numId w:val="2"/>
        </w:numPr>
        <w:ind w:left="709" w:hanging="709"/>
        <w:jc w:val="both"/>
      </w:pPr>
      <w:r w:rsidRPr="009D17B3">
        <w:t>Alle Begleitboote müssen beim Veranstalter registriert sein</w:t>
      </w:r>
      <w:r w:rsidR="00B73CFC" w:rsidRPr="009D17B3">
        <w:t xml:space="preserve"> und</w:t>
      </w:r>
      <w:r w:rsidRPr="009D17B3">
        <w:t xml:space="preserve"> die geltenden gesetzlichen Bestimmungen und Auflagen</w:t>
      </w:r>
      <w:r w:rsidR="00B73CFC" w:rsidRPr="009D17B3">
        <w:t>,</w:t>
      </w:r>
      <w:r w:rsidRPr="009D17B3">
        <w:t xml:space="preserve"> sowie die </w:t>
      </w:r>
      <w:r w:rsidR="006C16B8">
        <w:t>„Vorschriften für unterstützende Personen“</w:t>
      </w:r>
      <w:r w:rsidRPr="009D17B3">
        <w:t xml:space="preserve"> der Veranstaltung</w:t>
      </w:r>
      <w:r w:rsidR="00C92996" w:rsidRPr="009D17B3">
        <w:t>, die in den Segelanweisungen veröffentlicht sind,</w:t>
      </w:r>
      <w:r w:rsidRPr="009D17B3">
        <w:t xml:space="preserve"> erfüllen. Der Veranstalter kann Registrierungen zurückweisen und spätere Registrierungen nach eigenem Ermessen zulassen.</w:t>
      </w:r>
    </w:p>
    <w:p w14:paraId="2AD35CD5" w14:textId="35A5E889" w:rsidR="00B1234E" w:rsidRPr="009D17B3" w:rsidRDefault="00C92996" w:rsidP="002C151F">
      <w:pPr>
        <w:pStyle w:val="KeinLeerraum"/>
        <w:numPr>
          <w:ilvl w:val="1"/>
          <w:numId w:val="2"/>
        </w:numPr>
        <w:ind w:left="709" w:hanging="709"/>
      </w:pPr>
      <w:r w:rsidRPr="00F95D41">
        <w:rPr>
          <w:highlight w:val="yellow"/>
        </w:rPr>
        <w:t xml:space="preserve">Meldegeld gemäß </w:t>
      </w:r>
      <w:r w:rsidR="002C151F" w:rsidRPr="00F95D41">
        <w:rPr>
          <w:highlight w:val="yellow"/>
        </w:rPr>
        <w:t>Ziffer</w:t>
      </w:r>
      <w:r w:rsidRPr="00F95D41">
        <w:rPr>
          <w:highlight w:val="yellow"/>
        </w:rPr>
        <w:t xml:space="preserve"> 5.1.</w:t>
      </w:r>
    </w:p>
    <w:p w14:paraId="5EC42C57" w14:textId="2FD85699" w:rsidR="00556E47" w:rsidRPr="002C151F" w:rsidRDefault="00556E47" w:rsidP="00397E55">
      <w:pPr>
        <w:pStyle w:val="Listenabsatz"/>
        <w:numPr>
          <w:ilvl w:val="1"/>
          <w:numId w:val="2"/>
        </w:numPr>
        <w:spacing w:after="0" w:line="240" w:lineRule="auto"/>
        <w:ind w:left="709" w:hanging="709"/>
        <w:contextualSpacing w:val="0"/>
        <w:jc w:val="both"/>
        <w:rPr>
          <w:rFonts w:cstheme="minorHAnsi"/>
          <w:szCs w:val="20"/>
        </w:rPr>
      </w:pPr>
      <w:r w:rsidRPr="002C151F">
        <w:rPr>
          <w:rFonts w:cstheme="minorHAnsi"/>
          <w:szCs w:val="20"/>
        </w:rPr>
        <w:t>Auf dem Wasser müssen jederzeit von allen unterstützenden Personen persönliche Auftriebsmittel getragen werden außer zum kurzfristigen Wechseln oder Anpassen der Kleidung. Begleitpersonen müssen den Quick-Stopp / Kill Cord zu jeder Zeit benutzen, während der Motor läuft.</w:t>
      </w:r>
    </w:p>
    <w:p w14:paraId="099D2ADA" w14:textId="7A4BCD5D" w:rsidR="00C92996" w:rsidRPr="009D17B3" w:rsidRDefault="00C92996" w:rsidP="00397E55">
      <w:pPr>
        <w:pStyle w:val="KeinLeerraum"/>
        <w:numPr>
          <w:ilvl w:val="1"/>
          <w:numId w:val="2"/>
        </w:numPr>
        <w:ind w:left="709" w:hanging="709"/>
        <w:jc w:val="both"/>
      </w:pPr>
      <w:r w:rsidRPr="009D17B3">
        <w:t xml:space="preserve">Begleitboote müssen eine gültige Haftpflichtversicherung abgeschlossen haben, die mindestens Schäden im Wert von </w:t>
      </w:r>
      <w:r w:rsidR="00E56337">
        <w:rPr>
          <w:highlight w:val="yellow"/>
        </w:rPr>
        <w:t>3</w:t>
      </w:r>
      <w:r w:rsidRPr="00C04740">
        <w:rPr>
          <w:highlight w:val="yellow"/>
        </w:rPr>
        <w:t>.</w:t>
      </w:r>
      <w:r w:rsidR="00E56337">
        <w:rPr>
          <w:highlight w:val="yellow"/>
        </w:rPr>
        <w:t>0</w:t>
      </w:r>
      <w:r w:rsidRPr="00C04740">
        <w:rPr>
          <w:highlight w:val="yellow"/>
        </w:rPr>
        <w:t>00.000 E</w:t>
      </w:r>
      <w:r w:rsidR="008D3C46">
        <w:rPr>
          <w:highlight w:val="yellow"/>
        </w:rPr>
        <w:t>uro</w:t>
      </w:r>
      <w:r w:rsidRPr="009D17B3">
        <w:t xml:space="preserve"> oder dem Äquivalent je Schadensfall deckt und für das Regattagebiet gültig ist.</w:t>
      </w:r>
    </w:p>
    <w:p w14:paraId="0FFF26CF" w14:textId="77777777" w:rsidR="00271120" w:rsidRDefault="00271120" w:rsidP="009D17B3">
      <w:pPr>
        <w:pStyle w:val="KeinLeerraum"/>
      </w:pPr>
    </w:p>
    <w:p w14:paraId="22FD6123" w14:textId="73B2C055" w:rsidR="00C92996" w:rsidRPr="00271120" w:rsidRDefault="00B1234E" w:rsidP="002C151F">
      <w:pPr>
        <w:pStyle w:val="KeinLeerraum"/>
        <w:numPr>
          <w:ilvl w:val="0"/>
          <w:numId w:val="8"/>
        </w:numPr>
        <w:ind w:left="709" w:hanging="709"/>
        <w:rPr>
          <w:b/>
        </w:rPr>
      </w:pPr>
      <w:r w:rsidRPr="00271120">
        <w:rPr>
          <w:b/>
        </w:rPr>
        <w:t>[DP] LIEGEPLÄTZE</w:t>
      </w:r>
    </w:p>
    <w:p w14:paraId="6D845075" w14:textId="3BA3C5C2" w:rsidR="00B1234E" w:rsidRPr="009D17B3" w:rsidRDefault="008D0A80" w:rsidP="00824950">
      <w:pPr>
        <w:pStyle w:val="KeinLeerraum"/>
        <w:ind w:firstLine="709"/>
      </w:pPr>
      <w:bookmarkStart w:id="6" w:name="_Hlk511233200"/>
      <w:r>
        <w:t>A</w:t>
      </w:r>
      <w:r w:rsidR="00B1234E" w:rsidRPr="009D17B3">
        <w:t xml:space="preserve">n Land oder im Hafen </w:t>
      </w:r>
      <w:r>
        <w:t xml:space="preserve">müssen Boote </w:t>
      </w:r>
      <w:r w:rsidR="00B1234E" w:rsidRPr="009D17B3">
        <w:t>auf den ihnen zugewiesenen Liegeplätzen liegen.</w:t>
      </w:r>
    </w:p>
    <w:bookmarkEnd w:id="6"/>
    <w:p w14:paraId="792DDCA6" w14:textId="77777777" w:rsidR="00271120" w:rsidRDefault="00271120" w:rsidP="009D17B3">
      <w:pPr>
        <w:pStyle w:val="KeinLeerraum"/>
      </w:pPr>
    </w:p>
    <w:p w14:paraId="257D56B8" w14:textId="77777777" w:rsidR="00397E55" w:rsidRPr="00397E55" w:rsidRDefault="00B1234E" w:rsidP="00F95D41">
      <w:pPr>
        <w:pStyle w:val="KeinLeerraum"/>
        <w:numPr>
          <w:ilvl w:val="0"/>
          <w:numId w:val="8"/>
        </w:numPr>
        <w:ind w:left="709" w:hanging="709"/>
      </w:pPr>
      <w:r w:rsidRPr="00F95D41">
        <w:rPr>
          <w:b/>
          <w:highlight w:val="darkCyan"/>
        </w:rPr>
        <w:t xml:space="preserve">[DP] </w:t>
      </w:r>
      <w:r w:rsidR="00F95D41">
        <w:rPr>
          <w:b/>
          <w:highlight w:val="darkCyan"/>
        </w:rPr>
        <w:t>EINSCHRÄNKUNGEN BEIM</w:t>
      </w:r>
      <w:r w:rsidRPr="00F95D41">
        <w:rPr>
          <w:b/>
          <w:highlight w:val="darkCyan"/>
        </w:rPr>
        <w:t xml:space="preserve"> AUS-DEM-WASSER-HOLEN</w:t>
      </w:r>
    </w:p>
    <w:p w14:paraId="56236EF3" w14:textId="5474A97C" w:rsidR="00C92996" w:rsidRPr="00F95D41" w:rsidRDefault="00B1234E" w:rsidP="00397E55">
      <w:pPr>
        <w:pStyle w:val="KeinLeerraum"/>
        <w:ind w:left="709"/>
        <w:jc w:val="both"/>
      </w:pPr>
      <w:r w:rsidRPr="00F95D41">
        <w:rPr>
          <w:highlight w:val="darkCyan"/>
        </w:rPr>
        <w:t>Kielboote dürfen während der Veranstaltung nicht aus dem Wasser geholt werden, außer mit schriftlicher Erlaubnis des Wettfahrtkomitees und gemäß de</w:t>
      </w:r>
      <w:r w:rsidR="00865660" w:rsidRPr="00F95D41">
        <w:rPr>
          <w:highlight w:val="darkCyan"/>
        </w:rPr>
        <w:t>ss</w:t>
      </w:r>
      <w:r w:rsidRPr="00F95D41">
        <w:rPr>
          <w:highlight w:val="darkCyan"/>
        </w:rPr>
        <w:t>en Bedingungen.</w:t>
      </w:r>
    </w:p>
    <w:p w14:paraId="381DF09A" w14:textId="77777777" w:rsidR="00271120" w:rsidRPr="0045583C" w:rsidRDefault="00271120" w:rsidP="009D17B3">
      <w:pPr>
        <w:pStyle w:val="KeinLeerraum"/>
        <w:rPr>
          <w:highlight w:val="darkYellow"/>
        </w:rPr>
      </w:pPr>
    </w:p>
    <w:p w14:paraId="26444E84" w14:textId="77777777" w:rsidR="00397E55" w:rsidRPr="00397E55" w:rsidRDefault="00B1234E" w:rsidP="00F95D41">
      <w:pPr>
        <w:pStyle w:val="KeinLeerraum"/>
        <w:numPr>
          <w:ilvl w:val="0"/>
          <w:numId w:val="8"/>
        </w:numPr>
        <w:ind w:left="709" w:hanging="709"/>
      </w:pPr>
      <w:r w:rsidRPr="00AA3CF6">
        <w:rPr>
          <w:b/>
          <w:highlight w:val="darkCyan"/>
        </w:rPr>
        <w:t>[DP] TAUCHAUSRÜSTUNG UND PLASTIKABHÄNGUNGEN</w:t>
      </w:r>
    </w:p>
    <w:p w14:paraId="28644954" w14:textId="2584E0DE" w:rsidR="00C92996" w:rsidRDefault="00B1234E" w:rsidP="00397E55">
      <w:pPr>
        <w:pStyle w:val="KeinLeerraum"/>
        <w:ind w:left="709"/>
        <w:jc w:val="both"/>
      </w:pPr>
      <w:r w:rsidRPr="00AA3CF6">
        <w:rPr>
          <w:highlight w:val="darkCyan"/>
        </w:rPr>
        <w:t>Geräte, um unter Wasser zu atmen, Plastikabhängungen oder vergleichbare Ausrüstung, sind für Kielboote in dem Zeitraum vom Vorbereitungssignal der ersten Wettfahrt bis zum Ende der Veranstaltung nicht erlaubt.</w:t>
      </w:r>
    </w:p>
    <w:p w14:paraId="6159814C" w14:textId="77777777" w:rsidR="00271120" w:rsidRPr="009D17B3" w:rsidRDefault="00271120" w:rsidP="009D17B3">
      <w:pPr>
        <w:pStyle w:val="KeinLeerraum"/>
      </w:pPr>
    </w:p>
    <w:p w14:paraId="2A5DE852" w14:textId="282983EC" w:rsidR="00C92996" w:rsidRPr="00271120" w:rsidRDefault="00B1234E" w:rsidP="00F95D41">
      <w:pPr>
        <w:pStyle w:val="KeinLeerraum"/>
        <w:numPr>
          <w:ilvl w:val="0"/>
          <w:numId w:val="8"/>
        </w:numPr>
        <w:ind w:left="709" w:hanging="709"/>
        <w:rPr>
          <w:b/>
        </w:rPr>
      </w:pPr>
      <w:r w:rsidRPr="00271120">
        <w:rPr>
          <w:b/>
        </w:rPr>
        <w:t>[DP] FUNKKOMMUNIKATION</w:t>
      </w:r>
    </w:p>
    <w:p w14:paraId="6FA64C3B" w14:textId="0B9F4C6E" w:rsidR="00C92996" w:rsidRPr="009D17B3" w:rsidRDefault="00062D7D" w:rsidP="00397E55">
      <w:pPr>
        <w:pStyle w:val="KeinLeerraum"/>
        <w:numPr>
          <w:ilvl w:val="1"/>
          <w:numId w:val="8"/>
        </w:numPr>
        <w:ind w:left="709" w:hanging="709"/>
        <w:jc w:val="both"/>
      </w:pPr>
      <w:r w:rsidRPr="00A25A33">
        <w:rPr>
          <w:rFonts w:eastAsia="Arial" w:cstheme="minorHAnsi"/>
        </w:rPr>
        <w:t xml:space="preserve">Außer im Notfall oder wenn Ausrüstung benutzt wird, die vom Veranstalter zur Verfügung gestellt wird, darf ein Boot während der Wettfahrt </w:t>
      </w:r>
      <w:r>
        <w:rPr>
          <w:rFonts w:eastAsia="Arial" w:cstheme="minorHAnsi"/>
        </w:rPr>
        <w:t>keine Sprach- oder Datenübertragungen senden und keine Sprach- oder Datenkommunikation empfangen, sofern diese nicht allen Booten zugänglich ist.</w:t>
      </w:r>
    </w:p>
    <w:p w14:paraId="59C76759" w14:textId="7EC9C89F" w:rsidR="00B10785" w:rsidRPr="009D17B3" w:rsidRDefault="00B1234E" w:rsidP="00F95D41">
      <w:pPr>
        <w:pStyle w:val="KeinLeerraum"/>
        <w:numPr>
          <w:ilvl w:val="1"/>
          <w:numId w:val="8"/>
        </w:numPr>
        <w:ind w:left="709" w:hanging="709"/>
      </w:pPr>
      <w:r w:rsidRPr="003D7D55">
        <w:rPr>
          <w:highlight w:val="darkCyan"/>
        </w:rPr>
        <w:t>Das Wettfahrtkomitee kann Regattainformationen über UKW zur Verfügung stellen.</w:t>
      </w:r>
    </w:p>
    <w:p w14:paraId="7C6BADED" w14:textId="77777777" w:rsidR="00271120" w:rsidRDefault="00271120" w:rsidP="009D17B3">
      <w:pPr>
        <w:pStyle w:val="KeinLeerraum"/>
      </w:pPr>
    </w:p>
    <w:p w14:paraId="6451B8A8" w14:textId="33375138" w:rsidR="00B10785" w:rsidRPr="00271120" w:rsidRDefault="00B1234E" w:rsidP="00F95D41">
      <w:pPr>
        <w:pStyle w:val="KeinLeerraum"/>
        <w:numPr>
          <w:ilvl w:val="0"/>
          <w:numId w:val="8"/>
        </w:numPr>
        <w:ind w:left="709" w:hanging="709"/>
        <w:rPr>
          <w:b/>
        </w:rPr>
      </w:pPr>
      <w:r w:rsidRPr="00271120">
        <w:rPr>
          <w:b/>
        </w:rPr>
        <w:t>PREISE</w:t>
      </w:r>
    </w:p>
    <w:p w14:paraId="00144792" w14:textId="3F6B1330" w:rsidR="000B5B13" w:rsidRPr="007D6FD6" w:rsidRDefault="000B5B13" w:rsidP="00397E55">
      <w:pPr>
        <w:pStyle w:val="KeinLeerraum"/>
        <w:numPr>
          <w:ilvl w:val="1"/>
          <w:numId w:val="8"/>
        </w:numPr>
        <w:ind w:left="709" w:hanging="709"/>
        <w:jc w:val="both"/>
        <w:rPr>
          <w:rFonts w:cstheme="minorHAnsi"/>
          <w:sz w:val="24"/>
        </w:rPr>
      </w:pPr>
      <w:r w:rsidRPr="000B5B13">
        <w:rPr>
          <w:rFonts w:cstheme="minorHAnsi"/>
          <w:szCs w:val="20"/>
          <w:highlight w:val="red"/>
        </w:rPr>
        <w:t>Der DSV gibt Preise (Medaillen) für die ersten drei Plätze</w:t>
      </w:r>
      <w:r w:rsidR="007D6FD6">
        <w:rPr>
          <w:rFonts w:cstheme="minorHAnsi"/>
          <w:szCs w:val="20"/>
          <w:highlight w:val="red"/>
        </w:rPr>
        <w:t xml:space="preserve"> und Urkunden für die ersten sechs Plätze</w:t>
      </w:r>
      <w:r w:rsidRPr="000B5B13">
        <w:rPr>
          <w:rFonts w:cstheme="minorHAnsi"/>
          <w:szCs w:val="20"/>
          <w:highlight w:val="red"/>
        </w:rPr>
        <w:t>.</w:t>
      </w:r>
    </w:p>
    <w:p w14:paraId="5F44E8FB" w14:textId="523D7EEE" w:rsidR="007D6FD6" w:rsidRPr="000B5B13" w:rsidRDefault="007D6FD6" w:rsidP="00397E55">
      <w:pPr>
        <w:pStyle w:val="KeinLeerraum"/>
        <w:numPr>
          <w:ilvl w:val="1"/>
          <w:numId w:val="8"/>
        </w:numPr>
        <w:ind w:left="709" w:hanging="709"/>
        <w:jc w:val="both"/>
        <w:rPr>
          <w:rFonts w:cstheme="minorHAnsi"/>
          <w:sz w:val="24"/>
        </w:rPr>
      </w:pPr>
      <w:r w:rsidRPr="007D6FD6">
        <w:rPr>
          <w:rFonts w:cstheme="minorHAnsi"/>
          <w:szCs w:val="20"/>
          <w:highlight w:val="cyan"/>
        </w:rPr>
        <w:t>Der DSV gibt Preise (Medaillen) für die ersten drei Plätze, jeweils in der Gesamtwertung und in der U-Wertung.</w:t>
      </w:r>
      <w:r>
        <w:rPr>
          <w:rFonts w:cstheme="minorHAnsi"/>
          <w:szCs w:val="20"/>
          <w:highlight w:val="cyan"/>
        </w:rPr>
        <w:t xml:space="preserve"> Die </w:t>
      </w:r>
      <w:r w:rsidR="00CD036C">
        <w:rPr>
          <w:rFonts w:cstheme="minorHAnsi"/>
          <w:szCs w:val="20"/>
          <w:highlight w:val="cyan"/>
        </w:rPr>
        <w:t xml:space="preserve">Anzahl </w:t>
      </w:r>
      <w:r>
        <w:rPr>
          <w:rFonts w:cstheme="minorHAnsi"/>
          <w:szCs w:val="20"/>
          <w:highlight w:val="cyan"/>
        </w:rPr>
        <w:t xml:space="preserve">der Urkunden wird </w:t>
      </w:r>
      <w:r w:rsidR="00CD036C">
        <w:rPr>
          <w:rFonts w:cstheme="minorHAnsi"/>
          <w:szCs w:val="20"/>
          <w:highlight w:val="cyan"/>
        </w:rPr>
        <w:t>veröffentlicht.</w:t>
      </w:r>
    </w:p>
    <w:p w14:paraId="30D4416F" w14:textId="418756A8" w:rsidR="00427943" w:rsidRPr="000B5B13" w:rsidRDefault="000B5B13" w:rsidP="00391E46">
      <w:pPr>
        <w:pStyle w:val="KeinLeerraum"/>
        <w:numPr>
          <w:ilvl w:val="1"/>
          <w:numId w:val="8"/>
        </w:numPr>
        <w:ind w:left="709" w:hanging="709"/>
        <w:rPr>
          <w:rFonts w:cstheme="minorHAnsi"/>
          <w:sz w:val="24"/>
        </w:rPr>
      </w:pPr>
      <w:r>
        <w:rPr>
          <w:rFonts w:cstheme="minorHAnsi"/>
          <w:szCs w:val="20"/>
          <w:highlight w:val="red"/>
        </w:rPr>
        <w:t>F</w:t>
      </w:r>
      <w:r w:rsidRPr="000B5B13">
        <w:rPr>
          <w:rFonts w:cstheme="minorHAnsi"/>
          <w:szCs w:val="20"/>
          <w:highlight w:val="red"/>
        </w:rPr>
        <w:t>olgende</w:t>
      </w:r>
      <w:r>
        <w:rPr>
          <w:rFonts w:cstheme="minorHAnsi"/>
          <w:szCs w:val="20"/>
          <w:highlight w:val="red"/>
        </w:rPr>
        <w:t>(r)</w:t>
      </w:r>
      <w:r w:rsidRPr="000B5B13">
        <w:rPr>
          <w:rFonts w:cstheme="minorHAnsi"/>
          <w:szCs w:val="20"/>
          <w:highlight w:val="red"/>
        </w:rPr>
        <w:t xml:space="preserve"> Titel werden an die </w:t>
      </w:r>
      <w:r>
        <w:rPr>
          <w:rFonts w:cstheme="minorHAnsi"/>
          <w:szCs w:val="20"/>
          <w:highlight w:val="red"/>
        </w:rPr>
        <w:t>siegreichen Mannschaften</w:t>
      </w:r>
      <w:r w:rsidRPr="000B5B13">
        <w:rPr>
          <w:rFonts w:cstheme="minorHAnsi"/>
          <w:szCs w:val="20"/>
          <w:highlight w:val="red"/>
        </w:rPr>
        <w:t xml:space="preserve"> vergeben:</w:t>
      </w:r>
    </w:p>
    <w:p w14:paraId="0AC92850" w14:textId="76D0A3EB" w:rsidR="000B5B13" w:rsidRPr="000B5B13" w:rsidRDefault="000B5B13" w:rsidP="000B5B13">
      <w:pPr>
        <w:pStyle w:val="KeinLeerraum"/>
        <w:ind w:left="709"/>
        <w:rPr>
          <w:rFonts w:cstheme="minorHAnsi"/>
        </w:rPr>
      </w:pPr>
      <w:r w:rsidRPr="000B5B13">
        <w:rPr>
          <w:rFonts w:cstheme="minorHAnsi"/>
          <w:highlight w:val="yellow"/>
        </w:rPr>
        <w:t>Internationale(r)</w:t>
      </w:r>
      <w:r w:rsidRPr="000B5B13">
        <w:rPr>
          <w:rFonts w:cstheme="minorHAnsi"/>
          <w:highlight w:val="red"/>
        </w:rPr>
        <w:t xml:space="preserve"> Deutsche(r) Meister(in) </w:t>
      </w:r>
      <w:r w:rsidR="007D6FD6">
        <w:rPr>
          <w:rFonts w:cstheme="minorHAnsi"/>
          <w:highlight w:val="red"/>
        </w:rPr>
        <w:t xml:space="preserve">in </w:t>
      </w:r>
      <w:r w:rsidRPr="000B5B13">
        <w:rPr>
          <w:rFonts w:cstheme="minorHAnsi"/>
          <w:highlight w:val="red"/>
        </w:rPr>
        <w:t xml:space="preserve">der </w:t>
      </w:r>
      <w:r w:rsidRPr="000B5B13">
        <w:rPr>
          <w:rFonts w:cstheme="minorHAnsi"/>
          <w:highlight w:val="yellow"/>
        </w:rPr>
        <w:t>…</w:t>
      </w:r>
      <w:r w:rsidRPr="000B5B13">
        <w:rPr>
          <w:rFonts w:cstheme="minorHAnsi"/>
          <w:highlight w:val="red"/>
        </w:rPr>
        <w:t xml:space="preserve">-Klasse </w:t>
      </w:r>
      <w:proofErr w:type="spellStart"/>
      <w:r w:rsidRPr="000B5B13">
        <w:rPr>
          <w:rFonts w:cstheme="minorHAnsi"/>
          <w:highlight w:val="yellow"/>
        </w:rPr>
        <w:t>jjjj</w:t>
      </w:r>
      <w:proofErr w:type="spellEnd"/>
    </w:p>
    <w:p w14:paraId="3E69CE36" w14:textId="77777777" w:rsidR="007D6FD6" w:rsidRPr="000B5B13" w:rsidRDefault="007D6FD6" w:rsidP="007D6FD6">
      <w:pPr>
        <w:pStyle w:val="KeinLeerraum"/>
        <w:numPr>
          <w:ilvl w:val="1"/>
          <w:numId w:val="8"/>
        </w:numPr>
        <w:ind w:left="709" w:hanging="709"/>
        <w:rPr>
          <w:rFonts w:cstheme="minorHAnsi"/>
          <w:sz w:val="24"/>
        </w:rPr>
      </w:pPr>
      <w:r w:rsidRPr="007D6FD6">
        <w:rPr>
          <w:rFonts w:cstheme="minorHAnsi"/>
          <w:szCs w:val="20"/>
          <w:highlight w:val="cyan"/>
        </w:rPr>
        <w:t>Folgende(r) Titel werden an die siegreichen Mannschaften vergeben:</w:t>
      </w:r>
    </w:p>
    <w:p w14:paraId="44E4958D" w14:textId="5D3B064B" w:rsidR="007D6FD6" w:rsidRDefault="007D6FD6" w:rsidP="007D6FD6">
      <w:pPr>
        <w:pStyle w:val="KeinLeerraum"/>
        <w:ind w:left="709"/>
        <w:rPr>
          <w:rFonts w:cstheme="minorHAnsi"/>
          <w:highlight w:val="yellow"/>
        </w:rPr>
      </w:pPr>
      <w:r w:rsidRPr="000B5B13">
        <w:rPr>
          <w:rFonts w:cstheme="minorHAnsi"/>
          <w:highlight w:val="yellow"/>
        </w:rPr>
        <w:t>Internationale(r)</w:t>
      </w:r>
      <w:r w:rsidRPr="007D6FD6">
        <w:rPr>
          <w:rFonts w:cstheme="minorHAnsi"/>
          <w:highlight w:val="cyan"/>
        </w:rPr>
        <w:t xml:space="preserve"> Deutsche(r) Jugendmeister(in) in der </w:t>
      </w:r>
      <w:r w:rsidRPr="000B5B13">
        <w:rPr>
          <w:rFonts w:cstheme="minorHAnsi"/>
          <w:highlight w:val="yellow"/>
        </w:rPr>
        <w:t>…</w:t>
      </w:r>
      <w:r w:rsidRPr="007D6FD6">
        <w:rPr>
          <w:rFonts w:cstheme="minorHAnsi"/>
          <w:highlight w:val="cyan"/>
        </w:rPr>
        <w:t xml:space="preserve">-Klasse </w:t>
      </w:r>
      <w:proofErr w:type="spellStart"/>
      <w:r w:rsidRPr="000B5B13">
        <w:rPr>
          <w:rFonts w:cstheme="minorHAnsi"/>
          <w:highlight w:val="yellow"/>
        </w:rPr>
        <w:t>jjjj</w:t>
      </w:r>
      <w:proofErr w:type="spellEnd"/>
    </w:p>
    <w:p w14:paraId="5CFC6F1C" w14:textId="557DA9BD" w:rsidR="007D6FD6" w:rsidRPr="007D6FD6" w:rsidRDefault="007D6FD6" w:rsidP="007D6FD6">
      <w:pPr>
        <w:pStyle w:val="KeinLeerraum"/>
        <w:ind w:left="709"/>
        <w:rPr>
          <w:rFonts w:cstheme="minorHAnsi"/>
        </w:rPr>
      </w:pPr>
      <w:r w:rsidRPr="000B5B13">
        <w:rPr>
          <w:rFonts w:cstheme="minorHAnsi"/>
          <w:highlight w:val="yellow"/>
        </w:rPr>
        <w:t>Internationale(r)</w:t>
      </w:r>
      <w:r w:rsidRPr="007D6FD6">
        <w:rPr>
          <w:rFonts w:cstheme="minorHAnsi"/>
          <w:highlight w:val="cyan"/>
        </w:rPr>
        <w:t xml:space="preserve"> Deutsche(r) Jugendmeister(in) </w:t>
      </w:r>
      <w:r w:rsidRPr="007D6FD6">
        <w:rPr>
          <w:rFonts w:cstheme="minorHAnsi"/>
          <w:highlight w:val="yellow"/>
        </w:rPr>
        <w:t>U17</w:t>
      </w:r>
      <w:r w:rsidRPr="007D6FD6">
        <w:rPr>
          <w:rFonts w:cstheme="minorHAnsi"/>
          <w:highlight w:val="cyan"/>
        </w:rPr>
        <w:t xml:space="preserve"> in der </w:t>
      </w:r>
      <w:r w:rsidRPr="000B5B13">
        <w:rPr>
          <w:rFonts w:cstheme="minorHAnsi"/>
          <w:highlight w:val="yellow"/>
        </w:rPr>
        <w:t>…</w:t>
      </w:r>
      <w:r w:rsidRPr="007D6FD6">
        <w:rPr>
          <w:rFonts w:cstheme="minorHAnsi"/>
          <w:highlight w:val="cyan"/>
        </w:rPr>
        <w:t xml:space="preserve">-Klasse </w:t>
      </w:r>
      <w:proofErr w:type="spellStart"/>
      <w:r w:rsidRPr="000B5B13">
        <w:rPr>
          <w:rFonts w:cstheme="minorHAnsi"/>
          <w:highlight w:val="yellow"/>
        </w:rPr>
        <w:t>jjjj</w:t>
      </w:r>
      <w:proofErr w:type="spellEnd"/>
    </w:p>
    <w:p w14:paraId="08BA1784" w14:textId="25338791" w:rsidR="000B5B13" w:rsidRPr="000B5B13" w:rsidRDefault="000B5B13" w:rsidP="00397E55">
      <w:pPr>
        <w:pStyle w:val="KeinLeerraum"/>
        <w:numPr>
          <w:ilvl w:val="1"/>
          <w:numId w:val="8"/>
        </w:numPr>
        <w:ind w:left="709" w:hanging="709"/>
        <w:jc w:val="both"/>
      </w:pPr>
      <w:r w:rsidRPr="009D17B3">
        <w:t xml:space="preserve">Die in der Gesamtwertung besten </w:t>
      </w:r>
      <w:r w:rsidRPr="00827B16">
        <w:rPr>
          <w:highlight w:val="yellow"/>
        </w:rPr>
        <w:t>drei</w:t>
      </w:r>
      <w:r w:rsidRPr="009D17B3">
        <w:t xml:space="preserve"> Boote jeder Klasse erhalten Preise. </w:t>
      </w:r>
      <w:r w:rsidRPr="009544DD">
        <w:rPr>
          <w:highlight w:val="yellow"/>
        </w:rPr>
        <w:t>Falls weniger als zehn Boote melden, behält sich der Veranstalter vor, die Anzahl der Preise anzupassen.</w:t>
      </w:r>
      <w:r>
        <w:rPr>
          <w:highlight w:val="yellow"/>
        </w:rPr>
        <w:t xml:space="preserve"> </w:t>
      </w:r>
    </w:p>
    <w:p w14:paraId="650BECD0" w14:textId="0B1B5346" w:rsidR="00B10785" w:rsidRPr="009D17B3" w:rsidRDefault="008C351C" w:rsidP="00391E46">
      <w:pPr>
        <w:pStyle w:val="KeinLeerraum"/>
        <w:numPr>
          <w:ilvl w:val="1"/>
          <w:numId w:val="8"/>
        </w:numPr>
        <w:ind w:left="709" w:hanging="709"/>
      </w:pPr>
      <w:r>
        <w:rPr>
          <w:highlight w:val="yellow"/>
        </w:rPr>
        <w:t>Weitere Preise</w:t>
      </w:r>
      <w:r w:rsidR="00B1234E" w:rsidRPr="00FD7E47">
        <w:rPr>
          <w:highlight w:val="yellow"/>
        </w:rPr>
        <w:t xml:space="preserve"> und Wanderpreise für die einzelnen Klassen sind im Programm aufgeführt.</w:t>
      </w:r>
    </w:p>
    <w:p w14:paraId="4B3EF45C" w14:textId="77777777" w:rsidR="00D95A30" w:rsidRDefault="00B1234E" w:rsidP="00D95A30">
      <w:pPr>
        <w:pStyle w:val="KeinLeerraum"/>
        <w:numPr>
          <w:ilvl w:val="1"/>
          <w:numId w:val="8"/>
        </w:numPr>
        <w:ind w:left="709" w:hanging="709"/>
      </w:pPr>
      <w:r w:rsidRPr="009D17B3">
        <w:t xml:space="preserve">Preise, die </w:t>
      </w:r>
      <w:r w:rsidR="00716601" w:rsidRPr="009D17B3">
        <w:t>bei</w:t>
      </w:r>
      <w:r w:rsidRPr="009D17B3">
        <w:t xml:space="preserve"> der Siegerehrung nicht abgeholt werden, verbleiben beim Veranstalter.</w:t>
      </w:r>
    </w:p>
    <w:p w14:paraId="1ED26A4C" w14:textId="77777777" w:rsidR="006D3762" w:rsidRDefault="006D3762" w:rsidP="009D17B3">
      <w:pPr>
        <w:pStyle w:val="KeinLeerraum"/>
      </w:pPr>
    </w:p>
    <w:p w14:paraId="3D951088" w14:textId="4F63668A" w:rsidR="00B10785" w:rsidRPr="006D3762" w:rsidRDefault="00B1234E" w:rsidP="008D3C46">
      <w:pPr>
        <w:pStyle w:val="KeinLeerraum"/>
        <w:numPr>
          <w:ilvl w:val="0"/>
          <w:numId w:val="8"/>
        </w:numPr>
        <w:ind w:left="709" w:hanging="709"/>
        <w:rPr>
          <w:b/>
        </w:rPr>
      </w:pPr>
      <w:r w:rsidRPr="006D3762">
        <w:rPr>
          <w:b/>
        </w:rPr>
        <w:t>[DP] MEDIENRECHTE</w:t>
      </w:r>
      <w:r w:rsidRPr="006D3762">
        <w:rPr>
          <w:b/>
          <w:highlight w:val="yellow"/>
        </w:rPr>
        <w:t>, KAMERAS UND ELEKTRONISCHE AUSRÜSTUNG</w:t>
      </w:r>
    </w:p>
    <w:p w14:paraId="1AA7F6CB" w14:textId="7F07E146" w:rsidR="00B10785" w:rsidRPr="009D17B3" w:rsidRDefault="00B1234E" w:rsidP="00397E55">
      <w:pPr>
        <w:pStyle w:val="KeinLeerraum"/>
        <w:numPr>
          <w:ilvl w:val="1"/>
          <w:numId w:val="8"/>
        </w:numPr>
        <w:ind w:left="709" w:hanging="709"/>
        <w:jc w:val="both"/>
      </w:pPr>
      <w:r w:rsidRPr="009D17B3">
        <w:t xml:space="preserve">Durch die Teilnahme an der </w:t>
      </w:r>
      <w:r w:rsidR="008A25B4">
        <w:t>Regatta</w:t>
      </w:r>
      <w:r w:rsidRPr="009D17B3">
        <w:t xml:space="preserve"> übertragen die Teilnehmer de</w:t>
      </w:r>
      <w:r w:rsidR="006D3762">
        <w:t>m</w:t>
      </w:r>
      <w:r w:rsidRPr="009D17B3">
        <w:t xml:space="preserve"> Veranstalter</w:t>
      </w:r>
      <w:r w:rsidR="006D3762">
        <w:t xml:space="preserve"> </w:t>
      </w:r>
      <w:r w:rsidRPr="009D17B3">
        <w:t>entschädigungslos automatisch das zeitlich und räumlich unbegrenzte Recht für die Nutzung von Bild-, Foto-, Fernseh- und Hörfunkmaterial, das während der Veranstaltung von den Athleten gemacht wurde.</w:t>
      </w:r>
    </w:p>
    <w:p w14:paraId="38B384DE" w14:textId="5E726369" w:rsidR="00B10785" w:rsidRPr="008D3C46" w:rsidRDefault="00B1234E" w:rsidP="00397E55">
      <w:pPr>
        <w:pStyle w:val="KeinLeerraum"/>
        <w:numPr>
          <w:ilvl w:val="1"/>
          <w:numId w:val="8"/>
        </w:numPr>
        <w:ind w:left="709" w:hanging="709"/>
        <w:jc w:val="both"/>
      </w:pPr>
      <w:r w:rsidRPr="008D3C46">
        <w:rPr>
          <w:highlight w:val="yellow"/>
        </w:rPr>
        <w:t>Teilnehmer können verpflichtet werden, Kameras, Mikrofone oder Positionierungssysteme an Bord zu montieren. Die</w:t>
      </w:r>
      <w:r w:rsidR="008D3C46">
        <w:rPr>
          <w:highlight w:val="yellow"/>
        </w:rPr>
        <w:t xml:space="preserve"> Ausrüstung</w:t>
      </w:r>
      <w:r w:rsidRPr="008D3C46">
        <w:rPr>
          <w:highlight w:val="yellow"/>
        </w:rPr>
        <w:t xml:space="preserve"> wird vo</w:t>
      </w:r>
      <w:r w:rsidR="008D3C46">
        <w:rPr>
          <w:highlight w:val="yellow"/>
        </w:rPr>
        <w:t>m</w:t>
      </w:r>
      <w:r w:rsidRPr="008D3C46">
        <w:rPr>
          <w:highlight w:val="yellow"/>
        </w:rPr>
        <w:t xml:space="preserve"> Veranstalter gestellt.</w:t>
      </w:r>
    </w:p>
    <w:p w14:paraId="59FCF830" w14:textId="317199C2" w:rsidR="00B10785" w:rsidRPr="008D3C46" w:rsidRDefault="00B1234E" w:rsidP="00397E55">
      <w:pPr>
        <w:pStyle w:val="KeinLeerraum"/>
        <w:numPr>
          <w:ilvl w:val="1"/>
          <w:numId w:val="8"/>
        </w:numPr>
        <w:ind w:left="709" w:hanging="709"/>
        <w:jc w:val="both"/>
      </w:pPr>
      <w:r w:rsidRPr="008D3C46">
        <w:rPr>
          <w:highlight w:val="yellow"/>
        </w:rPr>
        <w:t>Die drei bestplatzierten Teilnehmer sowie einzelne Tagessieger können aufgefordert werden, täglich an einer Pressekonferenz teilzunehmen.</w:t>
      </w:r>
    </w:p>
    <w:p w14:paraId="58CA2479" w14:textId="43E691B4" w:rsidR="00B10785" w:rsidRPr="009D17B3" w:rsidRDefault="00B1234E" w:rsidP="00397E55">
      <w:pPr>
        <w:pStyle w:val="KeinLeerraum"/>
        <w:numPr>
          <w:ilvl w:val="1"/>
          <w:numId w:val="8"/>
        </w:numPr>
        <w:ind w:left="709" w:hanging="709"/>
        <w:jc w:val="both"/>
      </w:pPr>
      <w:r w:rsidRPr="008A25B4">
        <w:rPr>
          <w:highlight w:val="yellow"/>
        </w:rPr>
        <w:t>Teilnehmer können aufgefordert werden, während der Regatta für Interviews zur Verfügung zu stehen.</w:t>
      </w:r>
    </w:p>
    <w:p w14:paraId="15C4354B" w14:textId="77777777" w:rsidR="00CE1D97" w:rsidRDefault="00CE1D97" w:rsidP="009D17B3">
      <w:pPr>
        <w:pStyle w:val="KeinLeerraum"/>
      </w:pPr>
    </w:p>
    <w:p w14:paraId="19F9673C" w14:textId="3BB4F1C5" w:rsidR="00B10785" w:rsidRPr="00397096" w:rsidRDefault="00B1234E" w:rsidP="008D3C46">
      <w:pPr>
        <w:pStyle w:val="KeinLeerraum"/>
        <w:numPr>
          <w:ilvl w:val="0"/>
          <w:numId w:val="8"/>
        </w:numPr>
        <w:ind w:left="709" w:hanging="709"/>
        <w:rPr>
          <w:b/>
        </w:rPr>
      </w:pPr>
      <w:r w:rsidRPr="00397096">
        <w:rPr>
          <w:b/>
        </w:rPr>
        <w:t>HAFTUNGSBEGRENZUNG, UNTERWERFUNGS-KLAUSEL</w:t>
      </w:r>
    </w:p>
    <w:p w14:paraId="71C52291" w14:textId="2BC9C719" w:rsidR="00397096" w:rsidRDefault="00B1234E" w:rsidP="00397E55">
      <w:pPr>
        <w:pStyle w:val="KeinLeerraum"/>
        <w:numPr>
          <w:ilvl w:val="1"/>
          <w:numId w:val="8"/>
        </w:numPr>
        <w:ind w:left="709" w:hanging="709"/>
        <w:jc w:val="both"/>
      </w:pPr>
      <w:r w:rsidRPr="009D17B3">
        <w:t>Die Verantwortung für die Entscheidung eines Bootsführers, an einer Wettfahrt teilzunehmen oder sie fortzusetzen, liegt allein bei ihm, er übernimmt insoweit auch die Verantwortung für seine Mannschaft. Der Bootsführer ist für die Eignung und das richtige seemännische Verhalten seiner Crew sowie für die Eignung und den verkehrssicheren Zustand des gemeldeten Bootes verantwortlich. Der Veranstalter ist berechtigt, in Fällen höherer Gewalt oder aufgrund behördlicher Anordnungen oder aus Sicherheitsgründen, Änderungen in der Durchführung der Veranstaltung vorzunehmen oder die Veranstaltung abzusagen. In diesen Fällen besteht keine Schadenersatzverpflichtung des Veranstalters gegenüber dem Teilnehmer, sofern der Veranstalter den Grund für die Änderung oder Absage nicht vorsätzlich oder grob fahrlässig herbeigeführt hat. Eine Haftung des Veranstalters, gleich aus welchem Rechtsgrund, für Sach- und Vermögensschäden jeder Art und deren Folgen, die dem Teilnehmer während oder im Zusammenhang mit der Teilnahme an der Veranstaltung durch ein Verhalten des Veranstalters, seiner Vertreter, Erfüllungsgehilfen oder Beauftragten entstehen, ist bei der Verletzung von Pflichten, die nicht Haupt-/bzw. vertragswesentliche Pflichten (Kardinalpflichten) sind, beschränkt auf Schäden, die vorsätzlich oder grob fahrlässig verursacht wurden. Bei der Verletzung von Kardinalpflichten ist die Haftung des Veranstalters in Fällen einfacher Fahrlässigkeit beschränkt auf vorhersehbare, typischerweise eintretende Schäden. Soweit die Schadenersatzhaftung des Veranstalters ausgeschlossen oder eingeschränkt ist, befreit der Teilnehmer von der persönlichen Schadenersatzhaftung auch die Angestellten - Arbeitnehmer und Mitarbeiter - Vertreter, Erfüllungsgehilfen, Sponsoren und Personen, die Schlepp-, Sicherungs-, oder Bergungsfahrzeuge bereitstellen, führen oder bei deren Einsatz behilflich sind, sowie auch alle anderen Personen, denen im Zusammenhang mit der Durchführung der Veranstaltung ein Auftrag erteilt worden ist.</w:t>
      </w:r>
    </w:p>
    <w:p w14:paraId="0FFA2292" w14:textId="4D00194D" w:rsidR="00B10785" w:rsidRPr="009D17B3" w:rsidRDefault="00B1234E" w:rsidP="00397E55">
      <w:pPr>
        <w:pStyle w:val="KeinLeerraum"/>
        <w:numPr>
          <w:ilvl w:val="1"/>
          <w:numId w:val="8"/>
        </w:numPr>
        <w:ind w:left="709" w:hanging="709"/>
        <w:jc w:val="both"/>
      </w:pPr>
      <w:r w:rsidRPr="009D17B3">
        <w:t xml:space="preserve">Die gültigen Wettfahrtregeln von World Sailing inkl. der Zusätze des DSV, die Ordnungsvorschriften Regattasegeln und das Verbandsrecht des DSV, die Klassenvorschriften sowie die Vorschriften der Ausschreibung und Segelanweisungen sind einzuhalten und werden ausdrücklich anerkannt. </w:t>
      </w:r>
    </w:p>
    <w:p w14:paraId="0A0CF03E" w14:textId="2063644C" w:rsidR="00B10785" w:rsidRDefault="00B1234E" w:rsidP="008D3C46">
      <w:pPr>
        <w:pStyle w:val="KeinLeerraum"/>
        <w:numPr>
          <w:ilvl w:val="1"/>
          <w:numId w:val="8"/>
        </w:numPr>
        <w:ind w:left="709" w:hanging="709"/>
      </w:pPr>
      <w:r w:rsidRPr="009D17B3">
        <w:t>Es gilt das Recht der Bundesrepublik Deutschland.</w:t>
      </w:r>
    </w:p>
    <w:p w14:paraId="029D1CFB" w14:textId="6A0DF238" w:rsidR="0069548D" w:rsidRPr="009D17B3" w:rsidRDefault="0069548D" w:rsidP="00397E55">
      <w:pPr>
        <w:pStyle w:val="KeinLeerraum"/>
        <w:numPr>
          <w:ilvl w:val="1"/>
          <w:numId w:val="8"/>
        </w:numPr>
        <w:ind w:left="709" w:hanging="709"/>
        <w:jc w:val="both"/>
      </w:pPr>
      <w:r>
        <w:t xml:space="preserve">Eine vollständig ausgefüllte und unterschriebene Einverständniserklärung mit Haftungsausschluss ist bei der Registrierung vorzulegen. Bei minderjährigen Teilnehmern müssen diese von den </w:t>
      </w:r>
      <w:r w:rsidR="00813575">
        <w:t>Personen</w:t>
      </w:r>
      <w:r>
        <w:t>sorgeberechtigten unterschrieben sein.</w:t>
      </w:r>
      <w:r w:rsidRPr="009D17B3">
        <w:t xml:space="preserve"> Die </w:t>
      </w:r>
      <w:r>
        <w:t xml:space="preserve">entsprechende </w:t>
      </w:r>
      <w:r w:rsidRPr="009D17B3">
        <w:t>Vorlage steh</w:t>
      </w:r>
      <w:r>
        <w:t>t</w:t>
      </w:r>
      <w:r w:rsidRPr="009D17B3">
        <w:t xml:space="preserve"> </w:t>
      </w:r>
      <w:r w:rsidRPr="00E56CB0">
        <w:rPr>
          <w:highlight w:val="yellow"/>
        </w:rPr>
        <w:t xml:space="preserve">zum Herunterladen auf </w:t>
      </w:r>
      <w:hyperlink r:id="rId9" w:history="1">
        <w:r w:rsidR="00622AFB" w:rsidRPr="00E56CB0">
          <w:rPr>
            <w:rStyle w:val="Hyperlink"/>
            <w:highlight w:val="yellow"/>
          </w:rPr>
          <w:t>www.dsv.org</w:t>
        </w:r>
      </w:hyperlink>
      <w:r w:rsidR="00622AFB" w:rsidRPr="00622AFB">
        <w:t xml:space="preserve"> </w:t>
      </w:r>
      <w:r w:rsidRPr="009D17B3">
        <w:t>zur Verfügung.</w:t>
      </w:r>
    </w:p>
    <w:p w14:paraId="200B86BC" w14:textId="613D2ABA" w:rsidR="00394AF0" w:rsidRPr="009D17B3" w:rsidRDefault="00394AF0" w:rsidP="0069548D">
      <w:pPr>
        <w:pStyle w:val="KeinLeerraum"/>
      </w:pPr>
    </w:p>
    <w:p w14:paraId="2D692CA7" w14:textId="78B54915" w:rsidR="00B10785" w:rsidRPr="00397096" w:rsidRDefault="00B1234E" w:rsidP="008D3C46">
      <w:pPr>
        <w:pStyle w:val="KeinLeerraum"/>
        <w:numPr>
          <w:ilvl w:val="0"/>
          <w:numId w:val="8"/>
        </w:numPr>
        <w:ind w:left="709" w:hanging="709"/>
        <w:rPr>
          <w:b/>
        </w:rPr>
      </w:pPr>
      <w:r w:rsidRPr="00397096">
        <w:rPr>
          <w:b/>
        </w:rPr>
        <w:t>[DP] VERSICHERUNG</w:t>
      </w:r>
    </w:p>
    <w:p w14:paraId="356C38D8" w14:textId="777F98F3" w:rsidR="002D1FE6" w:rsidRDefault="00B1234E" w:rsidP="00397E55">
      <w:pPr>
        <w:pStyle w:val="KeinLeerraum"/>
        <w:ind w:left="709"/>
        <w:jc w:val="both"/>
      </w:pPr>
      <w:r w:rsidRPr="009D17B3">
        <w:lastRenderedPageBreak/>
        <w:t xml:space="preserve">Jedes teilnehmende Boot muss eine gültige Haftpflichtversicherung abgeschlossen haben, die mindestens Schäden im Wert von </w:t>
      </w:r>
      <w:r w:rsidR="001A4BA9">
        <w:rPr>
          <w:highlight w:val="yellow"/>
        </w:rPr>
        <w:t>3</w:t>
      </w:r>
      <w:r w:rsidRPr="008A25B4">
        <w:rPr>
          <w:highlight w:val="yellow"/>
        </w:rPr>
        <w:t>.</w:t>
      </w:r>
      <w:r w:rsidR="001A4BA9">
        <w:rPr>
          <w:highlight w:val="yellow"/>
        </w:rPr>
        <w:t>0</w:t>
      </w:r>
      <w:r w:rsidRPr="008A25B4">
        <w:rPr>
          <w:highlight w:val="yellow"/>
        </w:rPr>
        <w:t xml:space="preserve">00.000 </w:t>
      </w:r>
      <w:r w:rsidR="008D3C46">
        <w:rPr>
          <w:highlight w:val="yellow"/>
        </w:rPr>
        <w:t>E</w:t>
      </w:r>
      <w:r w:rsidR="00824950">
        <w:rPr>
          <w:highlight w:val="yellow"/>
        </w:rPr>
        <w:t>UR</w:t>
      </w:r>
      <w:r w:rsidRPr="009D17B3">
        <w:t xml:space="preserve"> oder dem Äquivalent je Schadensfall deckt und für das Regattagebiet gültig ist.</w:t>
      </w:r>
    </w:p>
    <w:p w14:paraId="143F6ECA" w14:textId="6089F9DF" w:rsidR="005556E2" w:rsidRDefault="005556E2" w:rsidP="0001042B">
      <w:pPr>
        <w:pStyle w:val="KeinLeerraum"/>
      </w:pPr>
    </w:p>
    <w:p w14:paraId="2843CC96" w14:textId="09F83A97" w:rsidR="005556E2" w:rsidRPr="00E951F1" w:rsidRDefault="003D6655" w:rsidP="008D3C46">
      <w:pPr>
        <w:pStyle w:val="KeinLeerraum"/>
        <w:numPr>
          <w:ilvl w:val="0"/>
          <w:numId w:val="8"/>
        </w:numPr>
        <w:ind w:left="709" w:hanging="709"/>
        <w:rPr>
          <w:b/>
        </w:rPr>
      </w:pPr>
      <w:r w:rsidRPr="00005F06">
        <w:rPr>
          <w:b/>
        </w:rPr>
        <w:t>DATENSCHUTZHINWEIS</w:t>
      </w:r>
      <w:r w:rsidR="00B87190" w:rsidRPr="00005F06">
        <w:rPr>
          <w:b/>
        </w:rPr>
        <w:t>E</w:t>
      </w:r>
    </w:p>
    <w:p w14:paraId="19F91C58" w14:textId="2B799A9B" w:rsidR="003D6655" w:rsidRPr="00B87190" w:rsidRDefault="003D6655" w:rsidP="00397E55">
      <w:pPr>
        <w:spacing w:after="0" w:line="240" w:lineRule="auto"/>
        <w:ind w:left="709"/>
        <w:jc w:val="both"/>
        <w:rPr>
          <w:rFonts w:cstheme="minorHAnsi"/>
          <w:highlight w:val="yellow"/>
        </w:rPr>
      </w:pPr>
      <w:r w:rsidRPr="00005F06">
        <w:rPr>
          <w:rFonts w:cstheme="minorHAnsi"/>
        </w:rPr>
        <w:t>Der Veranstalter wird die mit der Meldung und die mit der Teilnahme an der Veranstaltung erhobenen personenbezogenen Daten verarbeiten und speichern</w:t>
      </w:r>
      <w:r w:rsidR="00B87190" w:rsidRPr="00005F06">
        <w:rPr>
          <w:rFonts w:cstheme="minorHAnsi"/>
        </w:rPr>
        <w:t>. Der Anhang „Datenschutzhinweise“ enthält die diesbezüglichen Informationen.</w:t>
      </w:r>
      <w:r w:rsidR="008C6E6D" w:rsidRPr="00005F06">
        <w:rPr>
          <w:rFonts w:cstheme="minorHAnsi"/>
        </w:rPr>
        <w:t xml:space="preserve"> </w:t>
      </w:r>
      <w:r w:rsidR="008C6E6D">
        <w:rPr>
          <w:rFonts w:cstheme="minorHAnsi"/>
          <w:highlight w:val="yellow"/>
        </w:rPr>
        <w:t xml:space="preserve">Der Anhang steht auf </w:t>
      </w:r>
      <w:hyperlink r:id="rId10" w:history="1">
        <w:r w:rsidR="008C6E6D" w:rsidRPr="007B04ED">
          <w:rPr>
            <w:rStyle w:val="Hyperlink"/>
            <w:rFonts w:cstheme="minorHAnsi"/>
            <w:highlight w:val="yellow"/>
          </w:rPr>
          <w:t>www.vereinswebseite.de</w:t>
        </w:r>
      </w:hyperlink>
      <w:r w:rsidR="008C6E6D">
        <w:rPr>
          <w:rFonts w:cstheme="minorHAnsi"/>
          <w:highlight w:val="yellow"/>
        </w:rPr>
        <w:t xml:space="preserve"> zur Verfügung.</w:t>
      </w:r>
    </w:p>
    <w:p w14:paraId="59E83A6C" w14:textId="3A290EFC" w:rsidR="003D6655" w:rsidRDefault="003D6655" w:rsidP="00532708">
      <w:pPr>
        <w:pStyle w:val="KeinLeerraum"/>
        <w:rPr>
          <w:rFonts w:cstheme="minorHAnsi"/>
          <w:b/>
        </w:rPr>
      </w:pPr>
    </w:p>
    <w:p w14:paraId="5430A8E5" w14:textId="77777777" w:rsidR="00005F06" w:rsidRDefault="00005F06" w:rsidP="00532708">
      <w:pPr>
        <w:pStyle w:val="KeinLeerraum"/>
        <w:rPr>
          <w:rFonts w:cstheme="minorHAnsi"/>
          <w:b/>
        </w:rPr>
      </w:pPr>
    </w:p>
    <w:p w14:paraId="6EBE85BF" w14:textId="5E629CA9" w:rsidR="004A52D2" w:rsidRPr="003D6655" w:rsidRDefault="004A52D2" w:rsidP="00532708">
      <w:pPr>
        <w:pStyle w:val="KeinLeerraum"/>
        <w:rPr>
          <w:rFonts w:cstheme="minorHAnsi"/>
          <w:b/>
        </w:rPr>
      </w:pPr>
      <w:r>
        <w:rPr>
          <w:rFonts w:cstheme="minorHAnsi"/>
          <w:b/>
        </w:rPr>
        <w:t>WEITERE HINWEISE (NICHT TEIL DER AUSSCHREIBUNG)</w:t>
      </w:r>
    </w:p>
    <w:sectPr w:rsidR="004A52D2" w:rsidRPr="003D6655" w:rsidSect="00E45B24">
      <w:headerReference w:type="default" r:id="rId11"/>
      <w:footerReference w:type="default" r:id="rId12"/>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FF245" w14:textId="77777777" w:rsidR="00814BB0" w:rsidRDefault="00814BB0" w:rsidP="00D71910">
      <w:pPr>
        <w:spacing w:after="0" w:line="240" w:lineRule="auto"/>
      </w:pPr>
      <w:r>
        <w:separator/>
      </w:r>
    </w:p>
  </w:endnote>
  <w:endnote w:type="continuationSeparator" w:id="0">
    <w:p w14:paraId="23CAA075" w14:textId="77777777" w:rsidR="00814BB0" w:rsidRDefault="00814BB0" w:rsidP="00D71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1C7A9" w14:textId="77777777" w:rsidR="006D28CA" w:rsidRDefault="006D28CA" w:rsidP="006D28CA">
    <w:pPr>
      <w:pStyle w:val="Fuzeile"/>
      <w:tabs>
        <w:tab w:val="left" w:pos="4536"/>
      </w:tabs>
      <w:jc w:val="right"/>
    </w:pPr>
    <w:bookmarkStart w:id="9" w:name="_Hlk515541716"/>
    <w:bookmarkStart w:id="10" w:name="_Hlk515541717"/>
  </w:p>
  <w:p w14:paraId="4A1312B6" w14:textId="03AEEA76" w:rsidR="006D28CA" w:rsidRDefault="006D28CA" w:rsidP="006D28CA">
    <w:pPr>
      <w:pStyle w:val="Fuzeile"/>
      <w:tabs>
        <w:tab w:val="left" w:pos="4536"/>
      </w:tabs>
      <w:jc w:val="right"/>
    </w:pPr>
    <w:r>
      <w:t xml:space="preserve">Bearbeitungsstand: </w:t>
    </w:r>
    <w:r w:rsidR="00E35378">
      <w:t>Juni</w:t>
    </w:r>
    <w:r>
      <w:t xml:space="preserve"> 2018</w:t>
    </w:r>
  </w:p>
  <w:p w14:paraId="4828FBE0" w14:textId="77777777" w:rsidR="006D28CA" w:rsidRDefault="006D28CA" w:rsidP="006D28CA">
    <w:pPr>
      <w:pStyle w:val="Fuzeile"/>
      <w:tabs>
        <w:tab w:val="left" w:pos="4536"/>
      </w:tabs>
      <w:jc w:val="right"/>
    </w:pPr>
  </w:p>
  <w:p w14:paraId="365C2A38" w14:textId="32B7A3C9" w:rsidR="005A0A75" w:rsidRDefault="005A0A75" w:rsidP="005A0A75">
    <w:pPr>
      <w:pStyle w:val="Fuzeile"/>
      <w:tabs>
        <w:tab w:val="left" w:pos="4536"/>
      </w:tabs>
    </w:pPr>
    <w:r>
      <w:t>Legende:</w:t>
    </w:r>
  </w:p>
  <w:p w14:paraId="032733F7" w14:textId="148BB754" w:rsidR="005A0A75" w:rsidRDefault="009D121A" w:rsidP="009D121A">
    <w:pPr>
      <w:pStyle w:val="Fuzeile"/>
      <w:tabs>
        <w:tab w:val="clear" w:pos="4536"/>
        <w:tab w:val="left" w:pos="2268"/>
        <w:tab w:val="left" w:pos="5103"/>
      </w:tabs>
    </w:pPr>
    <w:r>
      <w:rPr>
        <w:highlight w:val="yellow"/>
      </w:rPr>
      <w:t>a</w:t>
    </w:r>
    <w:r w:rsidR="005A0A75" w:rsidRPr="005A0A75">
      <w:rPr>
        <w:highlight w:val="yellow"/>
      </w:rPr>
      <w:t>nzupassen</w:t>
    </w:r>
    <w:r w:rsidR="005A0A75">
      <w:tab/>
    </w:r>
    <w:r w:rsidRPr="009D121A">
      <w:rPr>
        <w:highlight w:val="cyan"/>
      </w:rPr>
      <w:t>nur f</w:t>
    </w:r>
    <w:r w:rsidR="005A0A75">
      <w:rPr>
        <w:highlight w:val="cyan"/>
      </w:rPr>
      <w:t xml:space="preserve">ür </w:t>
    </w:r>
    <w:r w:rsidR="005A0A75" w:rsidRPr="005A0A75">
      <w:rPr>
        <w:highlight w:val="cyan"/>
      </w:rPr>
      <w:t>[I]DJM, IDJüM</w:t>
    </w:r>
    <w:r w:rsidRPr="009D121A">
      <w:tab/>
    </w:r>
    <w:r w:rsidRPr="00122736">
      <w:rPr>
        <w:highlight w:val="red"/>
      </w:rPr>
      <w:t xml:space="preserve">nur für </w:t>
    </w:r>
    <w:r w:rsidR="00122736" w:rsidRPr="00122736">
      <w:rPr>
        <w:highlight w:val="red"/>
      </w:rPr>
      <w:t>[I]DM</w:t>
    </w:r>
    <w:r>
      <w:tab/>
    </w:r>
    <w:r w:rsidRPr="009D121A">
      <w:rPr>
        <w:color w:val="FFFFFF" w:themeColor="background1"/>
        <w:highlight w:val="darkCyan"/>
      </w:rPr>
      <w:t>nur für Kielboote</w:t>
    </w:r>
  </w:p>
  <w:p w14:paraId="222CFAE4" w14:textId="5B4A92C4" w:rsidR="005A0A75" w:rsidRDefault="009D121A" w:rsidP="009D121A">
    <w:pPr>
      <w:pStyle w:val="Fuzeile"/>
      <w:tabs>
        <w:tab w:val="clear" w:pos="4536"/>
        <w:tab w:val="left" w:pos="2268"/>
        <w:tab w:val="left" w:pos="5103"/>
        <w:tab w:val="left" w:pos="7371"/>
      </w:tabs>
    </w:pPr>
    <w:r>
      <w:rPr>
        <w:highlight w:val="green"/>
      </w:rPr>
      <w:t>f</w:t>
    </w:r>
    <w:r w:rsidR="005A0A75" w:rsidRPr="005A0A75">
      <w:rPr>
        <w:highlight w:val="green"/>
      </w:rPr>
      <w:t>ür Gruppensegeln</w:t>
    </w:r>
    <w:r w:rsidR="005A0A75" w:rsidRPr="005A0A75">
      <w:tab/>
    </w:r>
    <w:r>
      <w:rPr>
        <w:highlight w:val="magenta"/>
      </w:rPr>
      <w:t>f</w:t>
    </w:r>
    <w:r w:rsidR="005A0A75" w:rsidRPr="005A0A75">
      <w:rPr>
        <w:highlight w:val="magenta"/>
      </w:rPr>
      <w:t xml:space="preserve">ür </w:t>
    </w:r>
    <w:r>
      <w:rPr>
        <w:highlight w:val="magenta"/>
      </w:rPr>
      <w:t>alle Meisterschaften</w:t>
    </w:r>
    <w:r w:rsidRPr="009D121A">
      <w:tab/>
    </w:r>
    <w:r w:rsidRPr="009D121A">
      <w:rPr>
        <w:highlight w:val="lightGray"/>
      </w:rPr>
      <w:t>nur für Medal Race</w:t>
    </w:r>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A2F4E" w14:textId="77777777" w:rsidR="00814BB0" w:rsidRDefault="00814BB0" w:rsidP="00D71910">
      <w:pPr>
        <w:spacing w:after="0" w:line="240" w:lineRule="auto"/>
      </w:pPr>
      <w:r>
        <w:separator/>
      </w:r>
    </w:p>
  </w:footnote>
  <w:footnote w:type="continuationSeparator" w:id="0">
    <w:p w14:paraId="1383C6A9" w14:textId="77777777" w:rsidR="00814BB0" w:rsidRDefault="00814BB0" w:rsidP="00D71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E48CF" w14:textId="5E6440DE" w:rsidR="00D71910" w:rsidRPr="009B5F00" w:rsidRDefault="00D71910" w:rsidP="00253F1A">
    <w:pPr>
      <w:spacing w:after="0" w:line="240" w:lineRule="auto"/>
      <w:jc w:val="center"/>
      <w:rPr>
        <w:b/>
      </w:rPr>
    </w:pPr>
    <w:bookmarkStart w:id="7" w:name="_Hlk515541682"/>
    <w:bookmarkStart w:id="8" w:name="_Hlk515541683"/>
    <w:r w:rsidRPr="009B5F00">
      <w:rPr>
        <w:b/>
      </w:rPr>
      <w:t>MUSTERAUSSCHREIBUNG 2018</w:t>
    </w:r>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1BBF"/>
    <w:multiLevelType w:val="hybridMultilevel"/>
    <w:tmpl w:val="D80257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8B1BAE"/>
    <w:multiLevelType w:val="multilevel"/>
    <w:tmpl w:val="D9D6703C"/>
    <w:lvl w:ilvl="0">
      <w:start w:val="1"/>
      <w:numFmt w:val="decimal"/>
      <w:lvlText w:val="%1."/>
      <w:lvlJc w:val="left"/>
      <w:pPr>
        <w:ind w:left="720" w:hanging="360"/>
      </w:pPr>
      <w:rPr>
        <w:rFonts w:hint="default"/>
        <w:b/>
      </w:rPr>
    </w:lvl>
    <w:lvl w:ilvl="1">
      <w:start w:val="1"/>
      <w:numFmt w:val="decimal"/>
      <w:isLgl/>
      <w:lvlText w:val="%1.%2"/>
      <w:lvlJc w:val="left"/>
      <w:pPr>
        <w:ind w:left="1065" w:hanging="705"/>
      </w:pPr>
      <w:rPr>
        <w:rFonts w:asciiTheme="minorHAnsi" w:hAnsiTheme="minorHAnsi" w:cstheme="minorHAns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76357D8"/>
    <w:multiLevelType w:val="multilevel"/>
    <w:tmpl w:val="D9D6703C"/>
    <w:lvl w:ilvl="0">
      <w:start w:val="1"/>
      <w:numFmt w:val="decimal"/>
      <w:lvlText w:val="%1."/>
      <w:lvlJc w:val="left"/>
      <w:pPr>
        <w:ind w:left="720" w:hanging="360"/>
      </w:pPr>
      <w:rPr>
        <w:rFonts w:hint="default"/>
        <w:b/>
      </w:rPr>
    </w:lvl>
    <w:lvl w:ilvl="1">
      <w:start w:val="1"/>
      <w:numFmt w:val="decimal"/>
      <w:isLgl/>
      <w:lvlText w:val="%1.%2"/>
      <w:lvlJc w:val="left"/>
      <w:pPr>
        <w:ind w:left="1065" w:hanging="705"/>
      </w:pPr>
      <w:rPr>
        <w:rFonts w:asciiTheme="minorHAnsi" w:hAnsiTheme="minorHAnsi" w:cstheme="minorHAns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44D4B83"/>
    <w:multiLevelType w:val="multilevel"/>
    <w:tmpl w:val="D9D6703C"/>
    <w:lvl w:ilvl="0">
      <w:start w:val="1"/>
      <w:numFmt w:val="decimal"/>
      <w:lvlText w:val="%1."/>
      <w:lvlJc w:val="left"/>
      <w:pPr>
        <w:ind w:left="720" w:hanging="360"/>
      </w:pPr>
      <w:rPr>
        <w:rFonts w:hint="default"/>
        <w:b/>
      </w:rPr>
    </w:lvl>
    <w:lvl w:ilvl="1">
      <w:start w:val="1"/>
      <w:numFmt w:val="decimal"/>
      <w:isLgl/>
      <w:lvlText w:val="%1.%2"/>
      <w:lvlJc w:val="left"/>
      <w:pPr>
        <w:ind w:left="1065" w:hanging="705"/>
      </w:pPr>
      <w:rPr>
        <w:rFonts w:asciiTheme="minorHAnsi" w:hAnsiTheme="minorHAnsi" w:cstheme="minorHAns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16C063C"/>
    <w:multiLevelType w:val="multilevel"/>
    <w:tmpl w:val="B5BC91B8"/>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6E73E8B"/>
    <w:multiLevelType w:val="multilevel"/>
    <w:tmpl w:val="A514A43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asciiTheme="minorHAnsi" w:hAnsiTheme="minorHAnsi" w:cstheme="minorHAns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5EA527F7"/>
    <w:multiLevelType w:val="multilevel"/>
    <w:tmpl w:val="AA62FE6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FC565D4"/>
    <w:multiLevelType w:val="multilevel"/>
    <w:tmpl w:val="A514A43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asciiTheme="minorHAnsi" w:hAnsiTheme="minorHAnsi" w:cstheme="minorHAns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4E73FAB"/>
    <w:multiLevelType w:val="hybridMultilevel"/>
    <w:tmpl w:val="8D8841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5D9734E"/>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E93F23"/>
    <w:multiLevelType w:val="multilevel"/>
    <w:tmpl w:val="A514A43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asciiTheme="minorHAnsi" w:hAnsiTheme="minorHAnsi" w:cstheme="minorHAns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74EB27D8"/>
    <w:multiLevelType w:val="multilevel"/>
    <w:tmpl w:val="AA62FE6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D47560A"/>
    <w:multiLevelType w:val="hybridMultilevel"/>
    <w:tmpl w:val="9C004C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4"/>
  </w:num>
  <w:num w:numId="3">
    <w:abstractNumId w:val="12"/>
  </w:num>
  <w:num w:numId="4">
    <w:abstractNumId w:val="0"/>
  </w:num>
  <w:num w:numId="5">
    <w:abstractNumId w:val="8"/>
  </w:num>
  <w:num w:numId="6">
    <w:abstractNumId w:val="11"/>
  </w:num>
  <w:num w:numId="7">
    <w:abstractNumId w:val="6"/>
  </w:num>
  <w:num w:numId="8">
    <w:abstractNumId w:val="3"/>
  </w:num>
  <w:num w:numId="9">
    <w:abstractNumId w:val="10"/>
  </w:num>
  <w:num w:numId="10">
    <w:abstractNumId w:val="5"/>
  </w:num>
  <w:num w:numId="11">
    <w:abstractNumId w:val="7"/>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de0d9df9-1151-44a5-a472-41c18f09cf7f}"/>
  </w:docVars>
  <w:rsids>
    <w:rsidRoot w:val="00B1234E"/>
    <w:rsid w:val="00001B9F"/>
    <w:rsid w:val="0000205B"/>
    <w:rsid w:val="00003B53"/>
    <w:rsid w:val="00005DE0"/>
    <w:rsid w:val="00005F06"/>
    <w:rsid w:val="000100BD"/>
    <w:rsid w:val="0001042B"/>
    <w:rsid w:val="000228F4"/>
    <w:rsid w:val="00040C11"/>
    <w:rsid w:val="0004732E"/>
    <w:rsid w:val="00051CC2"/>
    <w:rsid w:val="00052072"/>
    <w:rsid w:val="00062D7D"/>
    <w:rsid w:val="000645D5"/>
    <w:rsid w:val="000874BC"/>
    <w:rsid w:val="0009491C"/>
    <w:rsid w:val="000A2AE0"/>
    <w:rsid w:val="000A543F"/>
    <w:rsid w:val="000B1DC3"/>
    <w:rsid w:val="000B5B13"/>
    <w:rsid w:val="000C0854"/>
    <w:rsid w:val="000D2DBC"/>
    <w:rsid w:val="000E079C"/>
    <w:rsid w:val="000F60E3"/>
    <w:rsid w:val="00101D14"/>
    <w:rsid w:val="001046DF"/>
    <w:rsid w:val="00112754"/>
    <w:rsid w:val="00122736"/>
    <w:rsid w:val="00123BD3"/>
    <w:rsid w:val="00130685"/>
    <w:rsid w:val="001371B8"/>
    <w:rsid w:val="00145FB0"/>
    <w:rsid w:val="00147B04"/>
    <w:rsid w:val="00162038"/>
    <w:rsid w:val="00186279"/>
    <w:rsid w:val="001929E8"/>
    <w:rsid w:val="001A0676"/>
    <w:rsid w:val="001A210E"/>
    <w:rsid w:val="001A4BA9"/>
    <w:rsid w:val="001B07DA"/>
    <w:rsid w:val="001B5EF7"/>
    <w:rsid w:val="001D254A"/>
    <w:rsid w:val="001E025D"/>
    <w:rsid w:val="001E110B"/>
    <w:rsid w:val="001E3F48"/>
    <w:rsid w:val="001F1EAF"/>
    <w:rsid w:val="00211F9F"/>
    <w:rsid w:val="0021763B"/>
    <w:rsid w:val="00224D1C"/>
    <w:rsid w:val="00227821"/>
    <w:rsid w:val="002301FA"/>
    <w:rsid w:val="002365AA"/>
    <w:rsid w:val="0023699D"/>
    <w:rsid w:val="0023795E"/>
    <w:rsid w:val="0024078F"/>
    <w:rsid w:val="00253F1A"/>
    <w:rsid w:val="00271120"/>
    <w:rsid w:val="00273AB7"/>
    <w:rsid w:val="00277A30"/>
    <w:rsid w:val="002814B3"/>
    <w:rsid w:val="00284D9B"/>
    <w:rsid w:val="002877D4"/>
    <w:rsid w:val="00292BA0"/>
    <w:rsid w:val="002A1419"/>
    <w:rsid w:val="002A68B8"/>
    <w:rsid w:val="002B139B"/>
    <w:rsid w:val="002C151F"/>
    <w:rsid w:val="002C2991"/>
    <w:rsid w:val="002C5B63"/>
    <w:rsid w:val="002C5EAE"/>
    <w:rsid w:val="002D1752"/>
    <w:rsid w:val="002D1FE6"/>
    <w:rsid w:val="002D33AD"/>
    <w:rsid w:val="002E2B27"/>
    <w:rsid w:val="00302701"/>
    <w:rsid w:val="00302AA2"/>
    <w:rsid w:val="003059D1"/>
    <w:rsid w:val="00306D83"/>
    <w:rsid w:val="00310FCC"/>
    <w:rsid w:val="00316978"/>
    <w:rsid w:val="00317D43"/>
    <w:rsid w:val="00320999"/>
    <w:rsid w:val="003264F0"/>
    <w:rsid w:val="003428B2"/>
    <w:rsid w:val="00362D75"/>
    <w:rsid w:val="00365820"/>
    <w:rsid w:val="0037719C"/>
    <w:rsid w:val="0038362E"/>
    <w:rsid w:val="00387017"/>
    <w:rsid w:val="00391E46"/>
    <w:rsid w:val="00394AF0"/>
    <w:rsid w:val="00396240"/>
    <w:rsid w:val="00397096"/>
    <w:rsid w:val="00397E55"/>
    <w:rsid w:val="003B537F"/>
    <w:rsid w:val="003C164C"/>
    <w:rsid w:val="003D044C"/>
    <w:rsid w:val="003D378A"/>
    <w:rsid w:val="003D6655"/>
    <w:rsid w:val="003D69CC"/>
    <w:rsid w:val="003D7D55"/>
    <w:rsid w:val="003E3110"/>
    <w:rsid w:val="003E5334"/>
    <w:rsid w:val="003F2704"/>
    <w:rsid w:val="003F539D"/>
    <w:rsid w:val="003F7AD3"/>
    <w:rsid w:val="00402923"/>
    <w:rsid w:val="004102BE"/>
    <w:rsid w:val="004208D6"/>
    <w:rsid w:val="0042140E"/>
    <w:rsid w:val="004216DE"/>
    <w:rsid w:val="00427943"/>
    <w:rsid w:val="0043319D"/>
    <w:rsid w:val="0044120F"/>
    <w:rsid w:val="00454852"/>
    <w:rsid w:val="0045583C"/>
    <w:rsid w:val="00456F3B"/>
    <w:rsid w:val="00463CF7"/>
    <w:rsid w:val="00466486"/>
    <w:rsid w:val="00480810"/>
    <w:rsid w:val="00482CE7"/>
    <w:rsid w:val="00495DBC"/>
    <w:rsid w:val="00496FCB"/>
    <w:rsid w:val="004A52D2"/>
    <w:rsid w:val="004B2B30"/>
    <w:rsid w:val="004C2DCE"/>
    <w:rsid w:val="004C54A9"/>
    <w:rsid w:val="004D3462"/>
    <w:rsid w:val="004D5A45"/>
    <w:rsid w:val="004E523D"/>
    <w:rsid w:val="004E6857"/>
    <w:rsid w:val="004F0BC3"/>
    <w:rsid w:val="004F2E8E"/>
    <w:rsid w:val="00504926"/>
    <w:rsid w:val="00521FC0"/>
    <w:rsid w:val="00526241"/>
    <w:rsid w:val="00526FFF"/>
    <w:rsid w:val="00530CA7"/>
    <w:rsid w:val="00532708"/>
    <w:rsid w:val="0055542B"/>
    <w:rsid w:val="005556E2"/>
    <w:rsid w:val="00556E47"/>
    <w:rsid w:val="00562AD2"/>
    <w:rsid w:val="00566F7B"/>
    <w:rsid w:val="005765BF"/>
    <w:rsid w:val="00577A89"/>
    <w:rsid w:val="0058365B"/>
    <w:rsid w:val="00584865"/>
    <w:rsid w:val="00584C58"/>
    <w:rsid w:val="00591177"/>
    <w:rsid w:val="005A0A75"/>
    <w:rsid w:val="005B26E2"/>
    <w:rsid w:val="005C3181"/>
    <w:rsid w:val="005D0CE9"/>
    <w:rsid w:val="005D153D"/>
    <w:rsid w:val="005D25BB"/>
    <w:rsid w:val="005D31D4"/>
    <w:rsid w:val="005E15DC"/>
    <w:rsid w:val="005E63F7"/>
    <w:rsid w:val="00600B2B"/>
    <w:rsid w:val="00617031"/>
    <w:rsid w:val="0062190B"/>
    <w:rsid w:val="00622AFB"/>
    <w:rsid w:val="00624440"/>
    <w:rsid w:val="00626EEE"/>
    <w:rsid w:val="00627E92"/>
    <w:rsid w:val="0063052A"/>
    <w:rsid w:val="00630911"/>
    <w:rsid w:val="00631CC8"/>
    <w:rsid w:val="006343B7"/>
    <w:rsid w:val="00642449"/>
    <w:rsid w:val="00650A71"/>
    <w:rsid w:val="006667AA"/>
    <w:rsid w:val="00667581"/>
    <w:rsid w:val="00677601"/>
    <w:rsid w:val="0069548D"/>
    <w:rsid w:val="006A2C94"/>
    <w:rsid w:val="006A4891"/>
    <w:rsid w:val="006C16B8"/>
    <w:rsid w:val="006D28CA"/>
    <w:rsid w:val="006D3762"/>
    <w:rsid w:val="006D40AA"/>
    <w:rsid w:val="006F1CA6"/>
    <w:rsid w:val="00707872"/>
    <w:rsid w:val="00715D92"/>
    <w:rsid w:val="00716601"/>
    <w:rsid w:val="0072314F"/>
    <w:rsid w:val="00732A38"/>
    <w:rsid w:val="00754C5C"/>
    <w:rsid w:val="0075792F"/>
    <w:rsid w:val="007631A0"/>
    <w:rsid w:val="00763D5E"/>
    <w:rsid w:val="00780CE9"/>
    <w:rsid w:val="007815EA"/>
    <w:rsid w:val="00782521"/>
    <w:rsid w:val="007827DB"/>
    <w:rsid w:val="007960CC"/>
    <w:rsid w:val="007A0E07"/>
    <w:rsid w:val="007A18E6"/>
    <w:rsid w:val="007A21D3"/>
    <w:rsid w:val="007B61B2"/>
    <w:rsid w:val="007C152E"/>
    <w:rsid w:val="007C3273"/>
    <w:rsid w:val="007D1946"/>
    <w:rsid w:val="007D37C3"/>
    <w:rsid w:val="007D4319"/>
    <w:rsid w:val="007D6FD6"/>
    <w:rsid w:val="007F32E3"/>
    <w:rsid w:val="00800295"/>
    <w:rsid w:val="008021E1"/>
    <w:rsid w:val="008024C4"/>
    <w:rsid w:val="008027A2"/>
    <w:rsid w:val="00813575"/>
    <w:rsid w:val="008145BB"/>
    <w:rsid w:val="00814BB0"/>
    <w:rsid w:val="0082145A"/>
    <w:rsid w:val="00822577"/>
    <w:rsid w:val="0082280B"/>
    <w:rsid w:val="00824950"/>
    <w:rsid w:val="00827B16"/>
    <w:rsid w:val="0083239D"/>
    <w:rsid w:val="00832F9C"/>
    <w:rsid w:val="00843803"/>
    <w:rsid w:val="00854660"/>
    <w:rsid w:val="00865660"/>
    <w:rsid w:val="00866330"/>
    <w:rsid w:val="00867A25"/>
    <w:rsid w:val="00873433"/>
    <w:rsid w:val="00876C34"/>
    <w:rsid w:val="00884407"/>
    <w:rsid w:val="00887BE1"/>
    <w:rsid w:val="008A1803"/>
    <w:rsid w:val="008A25B4"/>
    <w:rsid w:val="008A4724"/>
    <w:rsid w:val="008B2D34"/>
    <w:rsid w:val="008C0078"/>
    <w:rsid w:val="008C351C"/>
    <w:rsid w:val="008C3D6A"/>
    <w:rsid w:val="008C6E6D"/>
    <w:rsid w:val="008D0A80"/>
    <w:rsid w:val="008D264B"/>
    <w:rsid w:val="008D3C46"/>
    <w:rsid w:val="008E1625"/>
    <w:rsid w:val="008F0E32"/>
    <w:rsid w:val="008F5C93"/>
    <w:rsid w:val="00916078"/>
    <w:rsid w:val="0093393E"/>
    <w:rsid w:val="00940CFF"/>
    <w:rsid w:val="00945E91"/>
    <w:rsid w:val="009544DD"/>
    <w:rsid w:val="00961EC8"/>
    <w:rsid w:val="00973968"/>
    <w:rsid w:val="009741F3"/>
    <w:rsid w:val="00986C46"/>
    <w:rsid w:val="009977DC"/>
    <w:rsid w:val="009A4478"/>
    <w:rsid w:val="009B2B58"/>
    <w:rsid w:val="009B4F8F"/>
    <w:rsid w:val="009B5F00"/>
    <w:rsid w:val="009C4E77"/>
    <w:rsid w:val="009D0D22"/>
    <w:rsid w:val="009D121A"/>
    <w:rsid w:val="009D17B3"/>
    <w:rsid w:val="009D6534"/>
    <w:rsid w:val="009D736E"/>
    <w:rsid w:val="009E1F34"/>
    <w:rsid w:val="009F0D8E"/>
    <w:rsid w:val="00A053E3"/>
    <w:rsid w:val="00A20756"/>
    <w:rsid w:val="00A22729"/>
    <w:rsid w:val="00A304D0"/>
    <w:rsid w:val="00A34011"/>
    <w:rsid w:val="00A372D3"/>
    <w:rsid w:val="00A4025F"/>
    <w:rsid w:val="00A47F33"/>
    <w:rsid w:val="00A572F3"/>
    <w:rsid w:val="00A60954"/>
    <w:rsid w:val="00A64D8F"/>
    <w:rsid w:val="00A8125E"/>
    <w:rsid w:val="00A92DC9"/>
    <w:rsid w:val="00AA1A4C"/>
    <w:rsid w:val="00AA3CF6"/>
    <w:rsid w:val="00AA51BF"/>
    <w:rsid w:val="00AA7099"/>
    <w:rsid w:val="00AC10DD"/>
    <w:rsid w:val="00AC48C6"/>
    <w:rsid w:val="00AC66E6"/>
    <w:rsid w:val="00AE341E"/>
    <w:rsid w:val="00AF4524"/>
    <w:rsid w:val="00B10785"/>
    <w:rsid w:val="00B1091F"/>
    <w:rsid w:val="00B1234E"/>
    <w:rsid w:val="00B269C7"/>
    <w:rsid w:val="00B34884"/>
    <w:rsid w:val="00B47913"/>
    <w:rsid w:val="00B50761"/>
    <w:rsid w:val="00B66D59"/>
    <w:rsid w:val="00B67267"/>
    <w:rsid w:val="00B72C70"/>
    <w:rsid w:val="00B73536"/>
    <w:rsid w:val="00B73CFC"/>
    <w:rsid w:val="00B82039"/>
    <w:rsid w:val="00B87190"/>
    <w:rsid w:val="00B879C0"/>
    <w:rsid w:val="00BA2D58"/>
    <w:rsid w:val="00BA489F"/>
    <w:rsid w:val="00BB1D42"/>
    <w:rsid w:val="00BC14BE"/>
    <w:rsid w:val="00BE39B4"/>
    <w:rsid w:val="00C0215D"/>
    <w:rsid w:val="00C04740"/>
    <w:rsid w:val="00C26B4C"/>
    <w:rsid w:val="00C321E9"/>
    <w:rsid w:val="00C43F77"/>
    <w:rsid w:val="00C463CC"/>
    <w:rsid w:val="00C5206C"/>
    <w:rsid w:val="00C53CF1"/>
    <w:rsid w:val="00C6253F"/>
    <w:rsid w:val="00C62B79"/>
    <w:rsid w:val="00C66E8A"/>
    <w:rsid w:val="00C738B9"/>
    <w:rsid w:val="00C92996"/>
    <w:rsid w:val="00C92DBD"/>
    <w:rsid w:val="00C93038"/>
    <w:rsid w:val="00C9762B"/>
    <w:rsid w:val="00CA543A"/>
    <w:rsid w:val="00CA6A6D"/>
    <w:rsid w:val="00CA7AA1"/>
    <w:rsid w:val="00CC090A"/>
    <w:rsid w:val="00CD036C"/>
    <w:rsid w:val="00CD0E79"/>
    <w:rsid w:val="00CE1D97"/>
    <w:rsid w:val="00CE3043"/>
    <w:rsid w:val="00CE3359"/>
    <w:rsid w:val="00CF0768"/>
    <w:rsid w:val="00CF5445"/>
    <w:rsid w:val="00D105AB"/>
    <w:rsid w:val="00D214F5"/>
    <w:rsid w:val="00D2547D"/>
    <w:rsid w:val="00D43F0A"/>
    <w:rsid w:val="00D44BCB"/>
    <w:rsid w:val="00D7146B"/>
    <w:rsid w:val="00D71910"/>
    <w:rsid w:val="00D73E2F"/>
    <w:rsid w:val="00D95A30"/>
    <w:rsid w:val="00DA154E"/>
    <w:rsid w:val="00DD0CEE"/>
    <w:rsid w:val="00DF6092"/>
    <w:rsid w:val="00E0402E"/>
    <w:rsid w:val="00E111BC"/>
    <w:rsid w:val="00E140E5"/>
    <w:rsid w:val="00E1602F"/>
    <w:rsid w:val="00E30944"/>
    <w:rsid w:val="00E35378"/>
    <w:rsid w:val="00E43413"/>
    <w:rsid w:val="00E43504"/>
    <w:rsid w:val="00E45B24"/>
    <w:rsid w:val="00E56337"/>
    <w:rsid w:val="00E56CB0"/>
    <w:rsid w:val="00E57925"/>
    <w:rsid w:val="00E838F6"/>
    <w:rsid w:val="00E860F6"/>
    <w:rsid w:val="00E926DC"/>
    <w:rsid w:val="00E951F1"/>
    <w:rsid w:val="00EA0867"/>
    <w:rsid w:val="00EA3537"/>
    <w:rsid w:val="00EA73F0"/>
    <w:rsid w:val="00EB6FFF"/>
    <w:rsid w:val="00EC2400"/>
    <w:rsid w:val="00ED1112"/>
    <w:rsid w:val="00EF0413"/>
    <w:rsid w:val="00EF19DF"/>
    <w:rsid w:val="00EF4B1D"/>
    <w:rsid w:val="00F05A6A"/>
    <w:rsid w:val="00F121AE"/>
    <w:rsid w:val="00F14BA9"/>
    <w:rsid w:val="00F20696"/>
    <w:rsid w:val="00F34102"/>
    <w:rsid w:val="00F468A4"/>
    <w:rsid w:val="00F83006"/>
    <w:rsid w:val="00F83556"/>
    <w:rsid w:val="00F952DA"/>
    <w:rsid w:val="00F9577A"/>
    <w:rsid w:val="00F95D41"/>
    <w:rsid w:val="00FB3F9A"/>
    <w:rsid w:val="00FB4ECF"/>
    <w:rsid w:val="00FC62C0"/>
    <w:rsid w:val="00FD025A"/>
    <w:rsid w:val="00FD63BF"/>
    <w:rsid w:val="00FD7D56"/>
    <w:rsid w:val="00FD7E47"/>
    <w:rsid w:val="00FE1616"/>
    <w:rsid w:val="00FE695E"/>
    <w:rsid w:val="00FF676D"/>
    <w:rsid w:val="00FF6D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FAC91"/>
  <w15:docId w15:val="{04AA0E11-AC74-4A4C-B0E3-B7C8E49F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chwacheHervorhebung">
    <w:name w:val="Subtle Emphasis"/>
    <w:aliases w:val="Fließtext eingerückt"/>
    <w:basedOn w:val="Absatz-Standardschriftart"/>
    <w:uiPriority w:val="19"/>
    <w:qFormat/>
    <w:rsid w:val="00186279"/>
  </w:style>
  <w:style w:type="paragraph" w:styleId="Listenabsatz">
    <w:name w:val="List Paragraph"/>
    <w:basedOn w:val="Standard"/>
    <w:uiPriority w:val="34"/>
    <w:qFormat/>
    <w:rsid w:val="00B73536"/>
    <w:pPr>
      <w:ind w:left="720"/>
      <w:contextualSpacing/>
    </w:pPr>
  </w:style>
  <w:style w:type="character" w:styleId="Hyperlink">
    <w:name w:val="Hyperlink"/>
    <w:basedOn w:val="Absatz-Standardschriftart"/>
    <w:uiPriority w:val="99"/>
    <w:unhideWhenUsed/>
    <w:rsid w:val="00A572F3"/>
    <w:rPr>
      <w:color w:val="0000FF" w:themeColor="hyperlink"/>
      <w:u w:val="single"/>
    </w:rPr>
  </w:style>
  <w:style w:type="paragraph" w:styleId="Sprechblasentext">
    <w:name w:val="Balloon Text"/>
    <w:basedOn w:val="Standard"/>
    <w:link w:val="SprechblasentextZchn"/>
    <w:uiPriority w:val="99"/>
    <w:semiHidden/>
    <w:unhideWhenUsed/>
    <w:rsid w:val="007827D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27DB"/>
    <w:rPr>
      <w:rFonts w:ascii="Segoe UI" w:hAnsi="Segoe UI" w:cs="Segoe UI"/>
      <w:sz w:val="18"/>
      <w:szCs w:val="18"/>
    </w:rPr>
  </w:style>
  <w:style w:type="character" w:styleId="Kommentarzeichen">
    <w:name w:val="annotation reference"/>
    <w:basedOn w:val="Absatz-Standardschriftart"/>
    <w:uiPriority w:val="99"/>
    <w:semiHidden/>
    <w:unhideWhenUsed/>
    <w:rsid w:val="001929E8"/>
    <w:rPr>
      <w:sz w:val="16"/>
      <w:szCs w:val="16"/>
    </w:rPr>
  </w:style>
  <w:style w:type="paragraph" w:styleId="Kommentartext">
    <w:name w:val="annotation text"/>
    <w:basedOn w:val="Standard"/>
    <w:link w:val="KommentartextZchn"/>
    <w:uiPriority w:val="99"/>
    <w:semiHidden/>
    <w:unhideWhenUsed/>
    <w:rsid w:val="001929E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29E8"/>
    <w:rPr>
      <w:sz w:val="20"/>
      <w:szCs w:val="20"/>
    </w:rPr>
  </w:style>
  <w:style w:type="paragraph" w:styleId="Kommentarthema">
    <w:name w:val="annotation subject"/>
    <w:basedOn w:val="Kommentartext"/>
    <w:next w:val="Kommentartext"/>
    <w:link w:val="KommentarthemaZchn"/>
    <w:uiPriority w:val="99"/>
    <w:semiHidden/>
    <w:unhideWhenUsed/>
    <w:rsid w:val="001929E8"/>
    <w:rPr>
      <w:b/>
      <w:bCs/>
    </w:rPr>
  </w:style>
  <w:style w:type="character" w:customStyle="1" w:styleId="KommentarthemaZchn">
    <w:name w:val="Kommentarthema Zchn"/>
    <w:basedOn w:val="KommentartextZchn"/>
    <w:link w:val="Kommentarthema"/>
    <w:uiPriority w:val="99"/>
    <w:semiHidden/>
    <w:rsid w:val="001929E8"/>
    <w:rPr>
      <w:b/>
      <w:bCs/>
      <w:sz w:val="20"/>
      <w:szCs w:val="20"/>
    </w:rPr>
  </w:style>
  <w:style w:type="paragraph" w:styleId="KeinLeerraum">
    <w:name w:val="No Spacing"/>
    <w:uiPriority w:val="1"/>
    <w:qFormat/>
    <w:rsid w:val="009D17B3"/>
    <w:pPr>
      <w:spacing w:after="0" w:line="240" w:lineRule="auto"/>
    </w:pPr>
  </w:style>
  <w:style w:type="table" w:styleId="Tabellenraster">
    <w:name w:val="Table Grid"/>
    <w:basedOn w:val="NormaleTabelle"/>
    <w:uiPriority w:val="59"/>
    <w:rsid w:val="00821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719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1910"/>
  </w:style>
  <w:style w:type="paragraph" w:styleId="Fuzeile">
    <w:name w:val="footer"/>
    <w:basedOn w:val="Standard"/>
    <w:link w:val="FuzeileZchn"/>
    <w:uiPriority w:val="99"/>
    <w:unhideWhenUsed/>
    <w:rsid w:val="00D719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1910"/>
  </w:style>
  <w:style w:type="character" w:customStyle="1" w:styleId="NichtaufgelsteErwhnung1">
    <w:name w:val="Nicht aufgelöste Erwähnung1"/>
    <w:basedOn w:val="Absatz-Standardschriftart"/>
    <w:uiPriority w:val="99"/>
    <w:semiHidden/>
    <w:unhideWhenUsed/>
    <w:rsid w:val="00A64D8F"/>
    <w:rPr>
      <w:color w:val="808080"/>
      <w:shd w:val="clear" w:color="auto" w:fill="E6E6E6"/>
    </w:rPr>
  </w:style>
  <w:style w:type="character" w:styleId="NichtaufgelsteErwhnung">
    <w:name w:val="Unresolved Mention"/>
    <w:basedOn w:val="Absatz-Standardschriftart"/>
    <w:uiPriority w:val="99"/>
    <w:semiHidden/>
    <w:unhideWhenUsed/>
    <w:rsid w:val="00600B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9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age2s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ereinswebseite.de" TargetMode="External"/><Relationship Id="rId4" Type="http://schemas.openxmlformats.org/officeDocument/2006/relationships/settings" Target="settings.xml"/><Relationship Id="rId9" Type="http://schemas.openxmlformats.org/officeDocument/2006/relationships/hyperlink" Target="http://www.dsv.org"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87448-4667-45DC-B721-449B4435E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2332</Words>
  <Characters>14694</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Bach;Hannes Diefenbach;Timo Haß</dc:creator>
  <cp:lastModifiedBy>Timo Haß</cp:lastModifiedBy>
  <cp:revision>29</cp:revision>
  <cp:lastPrinted>2018-04-08T09:28:00Z</cp:lastPrinted>
  <dcterms:created xsi:type="dcterms:W3CDTF">2018-04-11T18:49:00Z</dcterms:created>
  <dcterms:modified xsi:type="dcterms:W3CDTF">2018-06-02T08:50:00Z</dcterms:modified>
</cp:coreProperties>
</file>